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default"/>
          <w:b/>
          <w:sz w:val="44"/>
          <w:szCs w:val="24"/>
        </w:rPr>
      </w:pPr>
      <w:r>
        <w:rPr>
          <w:rFonts w:hint="eastAsia" w:ascii="方正小标宋简体" w:hAnsi="方正小标宋简体" w:eastAsia="方正小标宋简体" w:cs="Times New Roman"/>
          <w:sz w:val="44"/>
          <w:szCs w:val="24"/>
        </w:rPr>
        <w:t>2022年度云浮市实施标准化战略专项资金拟资助项目汇总表</w:t>
      </w:r>
    </w:p>
    <w:p>
      <w:pPr>
        <w:spacing w:beforeLines="0" w:afterLines="0"/>
        <w:rPr>
          <w:rFonts w:hint="default"/>
          <w:b/>
          <w:sz w:val="44"/>
          <w:szCs w:val="24"/>
        </w:rPr>
      </w:pPr>
    </w:p>
    <w:tbl>
      <w:tblPr>
        <w:tblStyle w:val="3"/>
        <w:tblW w:w="15096" w:type="dxa"/>
        <w:tblInd w:w="-7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003"/>
        <w:gridCol w:w="3287"/>
        <w:gridCol w:w="5785"/>
        <w:gridCol w:w="2139"/>
        <w:gridCol w:w="795"/>
        <w:gridCol w:w="15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sz w:val="24"/>
                <w:szCs w:val="24"/>
              </w:rPr>
            </w:pPr>
            <w:r>
              <w:rPr>
                <w:rFonts w:hint="eastAsia" w:eastAsia="宋体"/>
                <w:b/>
                <w:sz w:val="24"/>
                <w:szCs w:val="24"/>
              </w:rPr>
              <w:t>序号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sz w:val="24"/>
                <w:szCs w:val="24"/>
              </w:rPr>
            </w:pPr>
            <w:r>
              <w:rPr>
                <w:rFonts w:hint="eastAsia" w:eastAsia="宋体"/>
                <w:b/>
                <w:sz w:val="24"/>
                <w:szCs w:val="24"/>
              </w:rPr>
              <w:t>市县别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sz w:val="24"/>
                <w:szCs w:val="24"/>
              </w:rPr>
            </w:pPr>
            <w:r>
              <w:rPr>
                <w:rFonts w:hint="eastAsia" w:eastAsia="宋体"/>
                <w:b/>
                <w:sz w:val="24"/>
                <w:szCs w:val="24"/>
              </w:rPr>
              <w:t>申报单位</w:t>
            </w:r>
          </w:p>
        </w:tc>
        <w:tc>
          <w:tcPr>
            <w:tcW w:w="5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sz w:val="24"/>
                <w:szCs w:val="24"/>
              </w:rPr>
            </w:pPr>
            <w:r>
              <w:rPr>
                <w:rFonts w:hint="eastAsia" w:eastAsia="宋体"/>
                <w:b/>
                <w:sz w:val="24"/>
                <w:szCs w:val="24"/>
              </w:rPr>
              <w:t>项目名称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sz w:val="24"/>
                <w:szCs w:val="24"/>
              </w:rPr>
            </w:pPr>
            <w:r>
              <w:rPr>
                <w:rFonts w:hint="eastAsia" w:eastAsia="宋体"/>
                <w:b/>
                <w:sz w:val="24"/>
                <w:szCs w:val="24"/>
              </w:rPr>
              <w:t>类别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sz w:val="24"/>
                <w:szCs w:val="24"/>
              </w:rPr>
            </w:pPr>
            <w:r>
              <w:rPr>
                <w:rFonts w:hint="eastAsia" w:eastAsia="宋体"/>
                <w:b/>
                <w:sz w:val="24"/>
                <w:szCs w:val="24"/>
              </w:rPr>
              <w:t>参与</w:t>
            </w:r>
          </w:p>
          <w:p>
            <w:pPr>
              <w:spacing w:beforeLines="0" w:afterLines="0"/>
              <w:jc w:val="center"/>
              <w:rPr>
                <w:rFonts w:hint="default"/>
                <w:b/>
                <w:sz w:val="24"/>
                <w:szCs w:val="24"/>
              </w:rPr>
            </w:pPr>
            <w:r>
              <w:rPr>
                <w:rFonts w:hint="eastAsia" w:eastAsia="宋体"/>
                <w:b/>
                <w:sz w:val="24"/>
                <w:szCs w:val="24"/>
              </w:rPr>
              <w:t>程度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sz w:val="24"/>
                <w:szCs w:val="24"/>
              </w:rPr>
            </w:pPr>
            <w:r>
              <w:rPr>
                <w:rFonts w:hint="eastAsia" w:eastAsia="宋体"/>
                <w:b/>
                <w:sz w:val="24"/>
                <w:szCs w:val="24"/>
              </w:rPr>
              <w:t>拟资助金额(万元)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市直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广东省云浮市质量计量监督检测所</w:t>
            </w:r>
          </w:p>
        </w:tc>
        <w:tc>
          <w:tcPr>
            <w:tcW w:w="57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主导制定市级地方标准《地理标志产品 托洞腐竹》（DB4453/T 01-2021）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市级地方标准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主导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5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广东粤电云河发电有限公司</w:t>
            </w:r>
          </w:p>
        </w:tc>
        <w:tc>
          <w:tcPr>
            <w:tcW w:w="57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协助制定行业标准《参与辅助调频的电厂侧储能系统并网管理规范》(DL/T 2313-2021)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行业标准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协助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8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云浮市特种设备安全与节能行业协会</w:t>
            </w:r>
          </w:p>
        </w:tc>
        <w:tc>
          <w:tcPr>
            <w:tcW w:w="57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组织制定团体标准《装卸软管安全使用与检测服务规范》（T/YFSEA 0002—2021）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团体标准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组织制定团体标准《法兰连接装卸软管安全性能评价规范（T/YFSEA 0001—2021）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团体标准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云安</w:t>
            </w:r>
          </w:p>
        </w:tc>
        <w:tc>
          <w:tcPr>
            <w:tcW w:w="3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云浮市硕镁环保节能材料科技有限公司</w:t>
            </w:r>
          </w:p>
        </w:tc>
        <w:tc>
          <w:tcPr>
            <w:tcW w:w="57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协助修订行业标准《玻纤镁质胶凝材料波瓦及脊瓦》（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JC/T  747-2021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）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行业标准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协助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协助修订行业标准《镁质胶凝材料用原料》（JC/T 449-2021）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行业标准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协助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5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100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罗定</w:t>
            </w:r>
          </w:p>
        </w:tc>
        <w:tc>
          <w:tcPr>
            <w:tcW w:w="32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罗定市稻米行业协会</w:t>
            </w:r>
          </w:p>
        </w:tc>
        <w:tc>
          <w:tcPr>
            <w:tcW w:w="57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主导制定市级地方标准《地理标志产品 罗定稻米(DB4453/T 07-2021)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市级地方标准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主导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罗定泷江调味食品厂（普通合伙）</w:t>
            </w:r>
          </w:p>
        </w:tc>
        <w:tc>
          <w:tcPr>
            <w:tcW w:w="57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主导制定市级地方标准《地理标志产品、罗定豆豉(DB4453/T 02-2021)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市级地方标准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主导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5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罗定市恒兆蒸笼有限公司</w:t>
            </w:r>
          </w:p>
        </w:tc>
        <w:tc>
          <w:tcPr>
            <w:tcW w:w="57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主导制定市级地方标准《地理标志产品 泗纶蒸笼(DB4453/T 08-2021)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市级地方标准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主导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5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新兴</w:t>
            </w:r>
          </w:p>
        </w:tc>
        <w:tc>
          <w:tcPr>
            <w:tcW w:w="32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广东凌丰家居用品股份有限公司</w:t>
            </w:r>
          </w:p>
        </w:tc>
        <w:tc>
          <w:tcPr>
            <w:tcW w:w="57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协助制定行业标准《钛杯》（QB/T 5612-2021）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行业标准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协助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5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广东温氏大华农生物科技有限公司动物保健厂</w:t>
            </w:r>
          </w:p>
        </w:tc>
        <w:tc>
          <w:tcPr>
            <w:tcW w:w="57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协助制定行业标准《利福昔明子宫注入剂新兽药质量标准》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行业标准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协助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5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广东翔顺象窝禅茶有限公司</w:t>
            </w:r>
          </w:p>
        </w:tc>
        <w:tc>
          <w:tcPr>
            <w:tcW w:w="57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主导制定市级地方标准《地理标志产品  象窝茶》(DB4453/T 06-2021)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市级地方标准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主导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5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新兴县水果生产协会</w:t>
            </w:r>
          </w:p>
        </w:tc>
        <w:tc>
          <w:tcPr>
            <w:tcW w:w="57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主导制定市级地方标准《地理标志产品  新兴香荔》(DB4453/T 03-2021)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市级地方标准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主导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5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新兴县微丰农业科技有限公司</w:t>
            </w:r>
          </w:p>
        </w:tc>
        <w:tc>
          <w:tcPr>
            <w:tcW w:w="57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主导制定市级地方标准《地理标志产品  新兴排米粉》(DB4453/T 04-2021)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市级地方标准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主导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新兴县凉果行业商会</w:t>
            </w:r>
            <w:r>
              <w:rPr>
                <w:rStyle w:val="7"/>
                <w:rFonts w:hint="eastAsia" w:hAnsi="仿宋_GB2312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57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主导制定市级地方标准《地理标志产品  新兴话梅》(DB4453/T 05-2021)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市级地方标准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主导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100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郁南</w:t>
            </w:r>
          </w:p>
        </w:tc>
        <w:tc>
          <w:tcPr>
            <w:tcW w:w="328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郁南县质量技术协会</w:t>
            </w:r>
          </w:p>
        </w:tc>
        <w:tc>
          <w:tcPr>
            <w:tcW w:w="57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主导制定市级地方标准《地理标志产品 郁南无核黄皮》(DB4453/T 09-2021)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市级地方标准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主导制定市级地方标准《地理标志产品 庞寨黑叶荔枝》(DB4453/T 10-2021)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市级地方标准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主导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2.2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yN2NlOGU2ZTQ5YTRmOTgxMjA3ZDJmNWE3ZWI3MDYifQ=="/>
  </w:docVars>
  <w:rsids>
    <w:rsidRoot w:val="243C7829"/>
    <w:rsid w:val="243C7829"/>
    <w:rsid w:val="3EF47A21"/>
    <w:rsid w:val="77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character" w:customStyle="1" w:styleId="5">
    <w:name w:val="font41"/>
    <w:basedOn w:val="4"/>
    <w:unhideWhenUsed/>
    <w:qFormat/>
    <w:uiPriority w:val="0"/>
    <w:rPr>
      <w:rFonts w:hint="default" w:ascii="Calibri" w:hAnsi="Calibri" w:eastAsia="宋体" w:cs="Calibri"/>
      <w:color w:val="000000"/>
      <w:sz w:val="22"/>
      <w:szCs w:val="22"/>
    </w:rPr>
  </w:style>
  <w:style w:type="character" w:customStyle="1" w:styleId="6">
    <w:name w:val="font31"/>
    <w:basedOn w:val="4"/>
    <w:unhideWhenUsed/>
    <w:qFormat/>
    <w:uiPriority w:val="0"/>
    <w:rPr>
      <w:rFonts w:hint="eastAsia" w:ascii="宋体" w:hAnsi="宋体" w:eastAsia="宋体" w:cs="宋体"/>
      <w:color w:val="000000"/>
      <w:sz w:val="22"/>
      <w:szCs w:val="22"/>
    </w:rPr>
  </w:style>
  <w:style w:type="character" w:customStyle="1" w:styleId="7">
    <w:name w:val="font21"/>
    <w:basedOn w:val="4"/>
    <w:unhideWhenUsed/>
    <w:qFormat/>
    <w:uiPriority w:val="0"/>
    <w:rPr>
      <w:rFonts w:hint="eastAsia" w:ascii="仿宋_GB2312" w:hAnsi="Times New Roman" w:eastAsia="仿宋_GB2312" w:cs="仿宋_GB2312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868</Words>
  <Characters>1121</Characters>
  <Lines>0</Lines>
  <Paragraphs>0</Paragraphs>
  <TotalTime>1</TotalTime>
  <ScaleCrop>false</ScaleCrop>
  <LinksUpToDate>false</LinksUpToDate>
  <CharactersWithSpaces>1152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2022-06-22T07:53:00Z</dcterms:created>
  <dc:creator>conypan</dc:creator>
  <cp:lastModifiedBy>黄松洁</cp:lastModifiedBy>
  <dcterms:modified xsi:type="dcterms:W3CDTF">2022-06-21T21:12:56Z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B855D3388F0F4F1C887C27FB722B0380</vt:lpwstr>
  </property>
</Properties>
</file>