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F4F88" w:rsidRDefault="00FF4F88">
      <w:pPr>
        <w:pStyle w:val="a5"/>
        <w:widowControl/>
        <w:tabs>
          <w:tab w:val="left" w:pos="1935"/>
        </w:tabs>
        <w:spacing w:before="120" w:after="120" w:line="360" w:lineRule="auto"/>
        <w:jc w:val="center"/>
        <w:rPr>
          <w:rFonts w:hAnsi="宋体" w:cs="宋体" w:hint="eastAsia"/>
          <w:b/>
          <w:sz w:val="36"/>
          <w:szCs w:val="36"/>
        </w:rPr>
      </w:pPr>
      <w:r>
        <w:rPr>
          <w:rFonts w:hAnsi="宋体" w:hint="eastAsia"/>
          <w:b/>
          <w:sz w:val="36"/>
          <w:szCs w:val="36"/>
        </w:rPr>
        <w:t>云浮市行政</w:t>
      </w:r>
      <w:r>
        <w:rPr>
          <w:rFonts w:hAnsi="宋体" w:cs="宋体" w:hint="eastAsia"/>
          <w:b/>
          <w:sz w:val="36"/>
          <w:szCs w:val="36"/>
        </w:rPr>
        <w:t>区划</w:t>
      </w:r>
      <w:r>
        <w:rPr>
          <w:rFonts w:hAnsi="宋体" w:hint="eastAsia"/>
          <w:b/>
          <w:sz w:val="36"/>
          <w:szCs w:val="36"/>
        </w:rPr>
        <w:t>、地理、</w:t>
      </w:r>
      <w:r>
        <w:rPr>
          <w:rFonts w:hAnsi="宋体" w:cs="宋体" w:hint="eastAsia"/>
          <w:b/>
          <w:sz w:val="36"/>
          <w:szCs w:val="36"/>
        </w:rPr>
        <w:t>气</w:t>
      </w:r>
      <w:r>
        <w:rPr>
          <w:rFonts w:hAnsi="宋体" w:hint="eastAsia"/>
          <w:b/>
          <w:sz w:val="36"/>
          <w:szCs w:val="36"/>
        </w:rPr>
        <w:t>候、</w:t>
      </w:r>
      <w:r>
        <w:rPr>
          <w:rFonts w:hAnsi="宋体" w:cs="宋体" w:hint="eastAsia"/>
          <w:b/>
          <w:sz w:val="36"/>
          <w:szCs w:val="36"/>
        </w:rPr>
        <w:t>资</w:t>
      </w:r>
      <w:r>
        <w:rPr>
          <w:rFonts w:hAnsi="宋体" w:hint="eastAsia"/>
          <w:b/>
          <w:sz w:val="36"/>
          <w:szCs w:val="36"/>
        </w:rPr>
        <w:t>源</w:t>
      </w:r>
      <w:r>
        <w:rPr>
          <w:rFonts w:hAnsi="宋体" w:cs="宋体" w:hint="eastAsia"/>
          <w:b/>
          <w:sz w:val="36"/>
          <w:szCs w:val="36"/>
        </w:rPr>
        <w:t>概况</w:t>
      </w:r>
    </w:p>
    <w:p w:rsidR="00FF4F88" w:rsidRDefault="00FF4F88">
      <w:pPr>
        <w:pStyle w:val="a5"/>
        <w:spacing w:line="360" w:lineRule="auto"/>
        <w:rPr>
          <w:rFonts w:ascii="黑体" w:eastAsia="黑体" w:hint="eastAsia"/>
          <w:b/>
        </w:rPr>
      </w:pPr>
    </w:p>
    <w:p w:rsidR="00FF4F88" w:rsidRDefault="00FF4F88">
      <w:pPr>
        <w:pStyle w:val="a5"/>
        <w:spacing w:line="560" w:lineRule="exact"/>
        <w:rPr>
          <w:rFonts w:ascii="华文新魏" w:eastAsia="华文新魏" w:hint="eastAsia"/>
          <w:sz w:val="32"/>
        </w:rPr>
      </w:pPr>
      <w:r>
        <w:rPr>
          <w:rFonts w:hint="eastAsia"/>
        </w:rPr>
        <w:t xml:space="preserve">    </w:t>
      </w:r>
      <w:r>
        <w:rPr>
          <w:rFonts w:ascii="华文新魏" w:eastAsia="华文新魏" w:hint="eastAsia"/>
          <w:sz w:val="32"/>
        </w:rPr>
        <w:t>一、行政区划</w:t>
      </w:r>
    </w:p>
    <w:p w:rsidR="00FF4F88" w:rsidRDefault="00FF4F88">
      <w:pPr>
        <w:pStyle w:val="a5"/>
        <w:spacing w:line="560" w:lineRule="exact"/>
        <w:ind w:firstLine="480"/>
        <w:rPr>
          <w:rFonts w:hint="eastAsia"/>
        </w:rPr>
      </w:pPr>
      <w:r>
        <w:rPr>
          <w:rFonts w:hint="eastAsia"/>
        </w:rPr>
        <w:t>云浮市于1994年4月经国务院批准， 将原县级云浮市升格为地级市，把原属肇庆市的新兴县、郁南县划归云浮市管辖，并受广东省人民政府委托</w:t>
      </w:r>
      <w:r>
        <w:rPr>
          <w:rFonts w:hint="eastAsia"/>
          <w:spacing w:val="6"/>
        </w:rPr>
        <w:t>代管罗定市（县级市），原县级云浮市的行政区划改设为云城区。1996年1</w:t>
      </w:r>
      <w:r>
        <w:rPr>
          <w:rFonts w:hint="eastAsia"/>
        </w:rPr>
        <w:t>月9日，民政部批复，经广东省人民政府报请国务院批准，同意云城区分设云安县。201</w:t>
      </w:r>
      <w:r w:rsidR="000B0FEF">
        <w:t>2</w:t>
      </w:r>
      <w:r>
        <w:rPr>
          <w:rFonts w:hint="eastAsia"/>
          <w:vanish/>
        </w:rPr>
        <w:pgNum/>
      </w:r>
      <w:r>
        <w:rPr>
          <w:rFonts w:hint="eastAsia"/>
        </w:rPr>
        <w:t>年末全市有</w:t>
      </w:r>
      <w:r>
        <w:rPr>
          <w:rFonts w:hint="eastAsia"/>
          <w:spacing w:val="6"/>
        </w:rPr>
        <w:t>市辖区</w:t>
      </w:r>
      <w:r>
        <w:rPr>
          <w:spacing w:val="6"/>
        </w:rPr>
        <w:t>1</w:t>
      </w:r>
      <w:r>
        <w:rPr>
          <w:rFonts w:hint="eastAsia"/>
          <w:spacing w:val="6"/>
        </w:rPr>
        <w:t>个、县级</w:t>
      </w:r>
      <w:r>
        <w:rPr>
          <w:rFonts w:hint="eastAsia"/>
        </w:rPr>
        <w:t>市</w:t>
      </w:r>
      <w:r>
        <w:t>1</w:t>
      </w:r>
      <w:r>
        <w:rPr>
          <w:rFonts w:hint="eastAsia"/>
        </w:rPr>
        <w:t>个、</w:t>
      </w:r>
      <w:r>
        <w:rPr>
          <w:rFonts w:hint="eastAsia"/>
          <w:spacing w:val="6"/>
        </w:rPr>
        <w:t>县</w:t>
      </w:r>
      <w:r>
        <w:t>3</w:t>
      </w:r>
      <w:r>
        <w:rPr>
          <w:rFonts w:hint="eastAsia"/>
        </w:rPr>
        <w:t>个</w:t>
      </w:r>
      <w:r>
        <w:rPr>
          <w:rFonts w:hint="eastAsia"/>
          <w:spacing w:val="6"/>
        </w:rPr>
        <w:t>、</w:t>
      </w:r>
      <w:r>
        <w:rPr>
          <w:rFonts w:hint="eastAsia"/>
        </w:rPr>
        <w:t>街道办事处8个，镇</w:t>
      </w:r>
      <w:r>
        <w:t>55</w:t>
      </w:r>
      <w:r>
        <w:rPr>
          <w:rFonts w:hint="eastAsia"/>
        </w:rPr>
        <w:t>个，年末户籍总人口有</w:t>
      </w:r>
      <w:r w:rsidR="000B0FEF">
        <w:t>286.97</w:t>
      </w:r>
      <w:r>
        <w:rPr>
          <w:rFonts w:hint="eastAsia"/>
        </w:rPr>
        <w:t>万人。</w:t>
      </w:r>
    </w:p>
    <w:p w:rsidR="00FF4F88" w:rsidRDefault="00FF4F88">
      <w:pPr>
        <w:pStyle w:val="a5"/>
        <w:spacing w:line="560" w:lineRule="exact"/>
        <w:rPr>
          <w:rFonts w:ascii="华文新魏" w:eastAsia="华文新魏" w:hint="eastAsia"/>
          <w:sz w:val="32"/>
        </w:rPr>
      </w:pPr>
      <w:r>
        <w:rPr>
          <w:rFonts w:ascii="华文新魏" w:eastAsia="华文新魏" w:hint="eastAsia"/>
          <w:sz w:val="32"/>
        </w:rPr>
        <w:t xml:space="preserve">    二、地理</w:t>
      </w:r>
    </w:p>
    <w:p w:rsidR="00FF4F88" w:rsidRDefault="00FF4F88">
      <w:pPr>
        <w:pStyle w:val="a5"/>
        <w:spacing w:line="560" w:lineRule="exact"/>
        <w:rPr>
          <w:rFonts w:hint="eastAsia"/>
        </w:rPr>
      </w:pPr>
      <w:r>
        <w:rPr>
          <w:rFonts w:hint="eastAsia"/>
        </w:rPr>
        <w:t xml:space="preserve">    云浮市位于广东省中西部，西江中游以南。东与肇庆市、江门市交界，南与阳江市、茂名市相邻，西与广西梧州接壤，北临西江，与肇庆市的封开县、德庆县隔江相望。市区距肇庆市60公里，距广州140公里，水路距香港</w:t>
      </w:r>
      <w:r>
        <w:rPr>
          <w:rFonts w:hint="eastAsia"/>
          <w:spacing w:val="8"/>
        </w:rPr>
        <w:t>177海里，上溯广西梧州60海里。全市在北纬22°22'—23°19'，东经111°</w:t>
      </w:r>
      <w:r>
        <w:rPr>
          <w:rFonts w:hint="eastAsia"/>
        </w:rPr>
        <w:t>03'—112°31'的范围内。</w:t>
      </w:r>
    </w:p>
    <w:p w:rsidR="00FF4F88" w:rsidRDefault="00FF4F88">
      <w:pPr>
        <w:pStyle w:val="a5"/>
        <w:spacing w:line="560" w:lineRule="exact"/>
        <w:rPr>
          <w:rFonts w:ascii="华文新魏" w:eastAsia="华文新魏" w:hint="eastAsia"/>
          <w:sz w:val="32"/>
        </w:rPr>
      </w:pPr>
      <w:r>
        <w:rPr>
          <w:rFonts w:ascii="华文新魏" w:eastAsia="华文新魏" w:hint="eastAsia"/>
          <w:sz w:val="32"/>
        </w:rPr>
        <w:t xml:space="preserve">    三、气候和水文</w:t>
      </w:r>
    </w:p>
    <w:p w:rsidR="00FF4F88" w:rsidRDefault="00FF4F88">
      <w:pPr>
        <w:pStyle w:val="a5"/>
        <w:spacing w:line="560" w:lineRule="exact"/>
        <w:rPr>
          <w:rFonts w:hint="eastAsia"/>
        </w:rPr>
      </w:pPr>
      <w:r>
        <w:rPr>
          <w:rFonts w:hint="eastAsia"/>
        </w:rPr>
        <w:t xml:space="preserve">    云浮市地处亚热带，终年风和日丽，气候温和，雨量充沛，光照充足，年平均气温在21.1℃，年平均降水量1546.5mm，年平均日照时数达1478.2小时。一年四季降雨时空分布不均匀，春季阴雨天气多；雨量少；夏季高温多雨，雷暴日数多；秋季凉爽，气候宜人；冬季干燥少雨，阳光充足。</w:t>
      </w:r>
    </w:p>
    <w:p w:rsidR="00FF4F88" w:rsidRDefault="00FF4F88">
      <w:pPr>
        <w:pStyle w:val="a5"/>
        <w:spacing w:line="560" w:lineRule="exact"/>
        <w:rPr>
          <w:rFonts w:ascii="华文新魏" w:eastAsia="华文新魏" w:hint="eastAsia"/>
          <w:sz w:val="32"/>
        </w:rPr>
      </w:pPr>
      <w:r>
        <w:rPr>
          <w:rFonts w:ascii="华文新魏" w:eastAsia="华文新魏" w:hint="eastAsia"/>
          <w:sz w:val="32"/>
        </w:rPr>
        <w:t xml:space="preserve">    </w:t>
      </w:r>
    </w:p>
    <w:p w:rsidR="00FF4F88" w:rsidRDefault="00FF4F88">
      <w:pPr>
        <w:pStyle w:val="a5"/>
        <w:spacing w:line="560" w:lineRule="exact"/>
        <w:ind w:firstLineChars="200" w:firstLine="640"/>
        <w:rPr>
          <w:rFonts w:ascii="华文新魏" w:eastAsia="华文新魏" w:hint="eastAsia"/>
          <w:sz w:val="32"/>
        </w:rPr>
      </w:pPr>
      <w:r>
        <w:rPr>
          <w:rFonts w:ascii="华文新魏" w:eastAsia="华文新魏" w:hint="eastAsia"/>
          <w:sz w:val="32"/>
        </w:rPr>
        <w:lastRenderedPageBreak/>
        <w:t>四、自然资源</w:t>
      </w:r>
    </w:p>
    <w:p w:rsidR="00FF4F88" w:rsidRDefault="00FF4F88">
      <w:pPr>
        <w:pStyle w:val="a5"/>
        <w:spacing w:line="540" w:lineRule="exact"/>
      </w:pPr>
      <w:r>
        <w:rPr>
          <w:rFonts w:hint="eastAsia"/>
          <w:b/>
          <w:szCs w:val="24"/>
        </w:rPr>
        <w:t>【</w:t>
      </w:r>
      <w:r>
        <w:rPr>
          <w:rFonts w:ascii="Times New Roman" w:eastAsia="楷体_GB2312" w:hAnsi="Times New Roman" w:hint="eastAsia"/>
          <w:b/>
          <w:szCs w:val="24"/>
        </w:rPr>
        <w:t>土地资源】</w:t>
      </w:r>
      <w:r>
        <w:rPr>
          <w:rFonts w:hint="eastAsia"/>
        </w:rPr>
        <w:t>201</w:t>
      </w:r>
      <w:r w:rsidR="000B0FEF">
        <w:t>2</w:t>
      </w:r>
      <w:r>
        <w:rPr>
          <w:rFonts w:hint="eastAsia"/>
        </w:rPr>
        <w:t>年全市地域总面积</w:t>
      </w:r>
      <w:r w:rsidR="000B0FEF">
        <w:t>7785.11</w:t>
      </w:r>
      <w:r>
        <w:rPr>
          <w:rFonts w:hint="eastAsia"/>
        </w:rPr>
        <w:t>平方公里，年末耕地面积152.36万亩，其中水田面积103.93万亩。全市总人口286.12万人，其中非农业人口140.19万人，农业人口人均耕地约0.85亩。</w:t>
      </w:r>
    </w:p>
    <w:p w:rsidR="00FF4F88" w:rsidRDefault="00FF4F88">
      <w:pPr>
        <w:pStyle w:val="a5"/>
        <w:spacing w:line="540" w:lineRule="exact"/>
        <w:rPr>
          <w:rFonts w:hint="eastAsia"/>
        </w:rPr>
      </w:pPr>
      <w:r>
        <w:rPr>
          <w:rFonts w:hint="eastAsia"/>
          <w:b/>
          <w:szCs w:val="24"/>
        </w:rPr>
        <w:t>【</w:t>
      </w:r>
      <w:r>
        <w:rPr>
          <w:rFonts w:ascii="楷体_GB2312" w:eastAsia="楷体_GB2312" w:hint="eastAsia"/>
          <w:b/>
          <w:szCs w:val="24"/>
        </w:rPr>
        <w:t>矿产资源】</w:t>
      </w:r>
      <w:r>
        <w:rPr>
          <w:rFonts w:hint="eastAsia"/>
        </w:rPr>
        <w:t>云浮市地域地质上处于云开隆起带之中路，构造复杂，褶皱和断裂发育，区内成矿地质条件好，是我国重要的多金属矿化集中区之一，是闻名全国的石材之乡，且享有“硫都”的美誉。现已发现的矿种有57种，已探明储量的矿种有49种。其中金属矿种有：金、银、铜、铁、锡、铅、锌、锰等；非金属矿种有：硅线石、白石岩、大理岩、花岗岩、重晶石、滑石、高岭土、石灰石、粘土、沙页岩、钾长石、矿泉水、地热和稀有矿种等。</w:t>
      </w:r>
    </w:p>
    <w:p w:rsidR="00FF4F88" w:rsidRDefault="00FF4F88">
      <w:pPr>
        <w:pStyle w:val="a5"/>
        <w:spacing w:line="540" w:lineRule="exact"/>
      </w:pPr>
      <w:r>
        <w:rPr>
          <w:rFonts w:hint="eastAsia"/>
          <w:b/>
          <w:szCs w:val="24"/>
        </w:rPr>
        <w:t>【</w:t>
      </w:r>
      <w:r>
        <w:rPr>
          <w:rFonts w:ascii="楷体_GB2312" w:eastAsia="楷体_GB2312" w:hint="eastAsia"/>
          <w:b/>
          <w:szCs w:val="24"/>
        </w:rPr>
        <w:t>水资源】</w:t>
      </w:r>
      <w:r>
        <w:rPr>
          <w:rFonts w:hint="eastAsia"/>
        </w:rPr>
        <w:t>云浮位于南方水网地带，水力资源丰富，西江干流从西向东在北部通过，南江和新兴江在境内自南流向东北注入西江。年降雨量达1400-1600毫米，形成丰富的地表水和过境水。20</w:t>
      </w:r>
      <w:r w:rsidR="000B0FEF">
        <w:t>12</w:t>
      </w:r>
      <w:r>
        <w:rPr>
          <w:rFonts w:hint="eastAsia"/>
        </w:rPr>
        <w:t>年全市水资源总量达6.42亿立方米，地表水供水量达 14.4亿立方米，地下水供水量1.0亿立方米，总用水量14.1亿立方米。</w:t>
      </w:r>
    </w:p>
    <w:p w:rsidR="00FF4F88" w:rsidRDefault="00FF4F88">
      <w:pPr>
        <w:pStyle w:val="a5"/>
        <w:spacing w:line="540" w:lineRule="exact"/>
      </w:pPr>
      <w:r>
        <w:rPr>
          <w:rFonts w:hint="eastAsia"/>
          <w:b/>
          <w:szCs w:val="24"/>
        </w:rPr>
        <w:t>【</w:t>
      </w:r>
      <w:r>
        <w:rPr>
          <w:rFonts w:ascii="楷体_GB2312" w:eastAsia="楷体_GB2312" w:hint="eastAsia"/>
          <w:b/>
          <w:szCs w:val="24"/>
        </w:rPr>
        <w:t>旅游资源】</w:t>
      </w:r>
      <w:r>
        <w:rPr>
          <w:rFonts w:hint="eastAsia"/>
        </w:rPr>
        <w:t>云浮市旅游资源得天独厚，优美的自然景观与丰富的人文景观交相辉映。自然景观方面，有市区的蟠龙洞、星岩古洞、天柱探胜等八景；云安县的卧龙湖、勒头沙；杜鹃山；云城区的金鱼沙；新兴县的龙山温泉、藏佛坑、狮子腰瀑布；罗定市的金银湖、聚龙洞、龙龛岩、仙景茶场；郁南的龙岩和虎岩。人文景观方面，有新兴县的国恩寺，六祖故居；南越王白鹿台遗址；罗定市的摩岩石刻、文塔、蔡廷锴故居；云城的邓发故居、郁南的张公庙和光仪大屋。蟠龙洞、国恩寺和龙山温泉是远近闻名的旅游胜地。</w:t>
      </w:r>
    </w:p>
    <w:sectPr w:rsidR="00FF4F88">
      <w:footerReference w:type="even" r:id="rId6"/>
      <w:footerReference w:type="default" r:id="rId7"/>
      <w:pgSz w:w="10773" w:h="15309"/>
      <w:pgMar w:top="1418" w:right="1418" w:bottom="1418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02D" w:rsidRDefault="00A1702D">
      <w:r>
        <w:separator/>
      </w:r>
    </w:p>
  </w:endnote>
  <w:endnote w:type="continuationSeparator" w:id="0">
    <w:p w:rsidR="00A1702D" w:rsidRDefault="00A17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altName w:val="微软雅黑"/>
    <w:charset w:val="86"/>
    <w:family w:val="auto"/>
    <w:pitch w:val="variable"/>
    <w:sig w:usb0="00000000" w:usb1="080F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F88" w:rsidRDefault="00FF4F88">
    <w:pPr>
      <w:pStyle w:val="a4"/>
      <w:framePr w:h="0" w:wrap="around" w:vAnchor="text" w:hAnchor="margin" w:xAlign="outside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FF4F88" w:rsidRDefault="00FF4F88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F88" w:rsidRDefault="00FF4F88">
    <w:pPr>
      <w:pStyle w:val="a4"/>
      <w:framePr w:h="0" w:wrap="around" w:vAnchor="text" w:hAnchor="margin" w:xAlign="outside" w:y="1"/>
      <w:rPr>
        <w:rStyle w:val="a3"/>
        <w:rFonts w:ascii="宋体" w:hAnsi="宋体"/>
      </w:rPr>
    </w:pPr>
    <w:r>
      <w:rPr>
        <w:rStyle w:val="a3"/>
        <w:rFonts w:ascii="宋体" w:hAnsi="宋体"/>
      </w:rPr>
      <w:t xml:space="preserve">- </w:t>
    </w:r>
    <w:r>
      <w:rPr>
        <w:rFonts w:ascii="宋体" w:hAnsi="宋体"/>
      </w:rPr>
      <w:fldChar w:fldCharType="begin"/>
    </w:r>
    <w:r>
      <w:rPr>
        <w:rStyle w:val="a3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 w:rsidR="001F0538">
      <w:rPr>
        <w:rStyle w:val="a3"/>
        <w:rFonts w:ascii="宋体" w:hAnsi="宋体"/>
        <w:noProof/>
      </w:rPr>
      <w:t>2</w:t>
    </w:r>
    <w:r>
      <w:rPr>
        <w:rFonts w:ascii="宋体" w:hAnsi="宋体"/>
      </w:rPr>
      <w:fldChar w:fldCharType="end"/>
    </w:r>
    <w:r>
      <w:rPr>
        <w:rStyle w:val="a3"/>
        <w:rFonts w:ascii="宋体" w:hAnsi="宋体"/>
      </w:rPr>
      <w:t xml:space="preserve"> -</w:t>
    </w:r>
  </w:p>
  <w:p w:rsidR="00FF4F88" w:rsidRDefault="00FF4F88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02D" w:rsidRDefault="00A1702D">
      <w:r>
        <w:separator/>
      </w:r>
    </w:p>
  </w:footnote>
  <w:footnote w:type="continuationSeparator" w:id="0">
    <w:p w:rsidR="00A1702D" w:rsidRDefault="00A170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B0FEF"/>
    <w:rsid w:val="001F0538"/>
    <w:rsid w:val="009060DA"/>
    <w:rsid w:val="00A1702D"/>
    <w:rsid w:val="00FF4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Plain Text"/>
    <w:basedOn w:val="a"/>
    <w:rPr>
      <w:rFonts w:ascii="宋体" w:hAnsi="Courier New"/>
      <w:sz w:val="24"/>
      <w:szCs w:val="20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1066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yftjj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云浮市行政区划、地理、气候、自然资源概况</dc:title>
  <dc:creator>yftjj</dc:creator>
  <cp:lastModifiedBy>Administrator</cp:lastModifiedBy>
  <cp:revision>2</cp:revision>
  <cp:lastPrinted>2002-08-24T04:01:00Z</cp:lastPrinted>
  <dcterms:created xsi:type="dcterms:W3CDTF">2015-07-01T08:56:00Z</dcterms:created>
  <dcterms:modified xsi:type="dcterms:W3CDTF">2015-07-01T08:56:00Z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