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A2" w:rsidRPr="00CE535F" w:rsidRDefault="008B0DA2" w:rsidP="008B0DA2">
      <w:pPr>
        <w:pStyle w:val="04C-"/>
        <w:spacing w:beforeLines="0" w:before="384" w:afterLines="0" w:after="192"/>
        <w:ind w:firstLineChars="150" w:firstLine="542"/>
        <w:rPr>
          <w:rFonts w:ascii="Times New Roman" w:hAnsi="Times New Roman"/>
        </w:rPr>
      </w:pPr>
      <w:bookmarkStart w:id="0" w:name="_Toc3972"/>
      <w:bookmarkStart w:id="1" w:name="_Toc9252"/>
      <w:r w:rsidRPr="00CE535F">
        <w:rPr>
          <w:rFonts w:ascii="Times New Roman" w:hAnsi="Times New Roman"/>
        </w:rPr>
        <w:t>【</w:t>
      </w:r>
      <w:r w:rsidRPr="00CE535F">
        <w:rPr>
          <w:rFonts w:ascii="Times New Roman" w:hAnsi="Times New Roman" w:hint="eastAsia"/>
        </w:rPr>
        <w:t>46</w:t>
      </w:r>
      <w:r w:rsidRPr="00CE535F">
        <w:rPr>
          <w:rFonts w:ascii="Times New Roman" w:hAnsi="Times New Roman"/>
        </w:rPr>
        <w:t>】外国（地区）企业在中国境内从事生产经营活动开业登记提交材料规范</w:t>
      </w:r>
      <w:bookmarkEnd w:id="0"/>
      <w:bookmarkEnd w:id="1"/>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．《外国（地区）企业在中国境内从事生产经营活动登记（备案）申请书》。</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．审批机关的批准文件（行政审批依法被取消的事项毋需提交批准文件）。</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企业的合法开业证明应当按照专项规定或协议依法提供当地公证机构的公证文件。</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．中方合作单位出具的介绍函（金融、保险类外国（地区）企业无需提交）。</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hint="eastAsia"/>
          <w:sz w:val="32"/>
          <w:szCs w:val="32"/>
        </w:rPr>
        <w:t>．项目合同（金融、保险类外国（地区）企业无需提交）。从事合作开发石油、承包工程、承包或接受委托经营管理的外国（地区）企业所提供的合同（摘要）中应明确其从事生产经营活动的总费用。</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．外国（地区）企业的资信证明（金融、保险类外国（地</w:t>
      </w:r>
      <w:r w:rsidRPr="00CE535F">
        <w:rPr>
          <w:rFonts w:eastAsia="仿宋_GB2312" w:hint="eastAsia"/>
          <w:sz w:val="32"/>
          <w:szCs w:val="32"/>
        </w:rPr>
        <w:lastRenderedPageBreak/>
        <w:t>区）企业无需提交）。由与本企业有业务往来的金融机构出具。</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7</w:t>
      </w:r>
      <w:r w:rsidRPr="00CE535F">
        <w:rPr>
          <w:rFonts w:eastAsia="仿宋_GB2312" w:hint="eastAsia"/>
          <w:sz w:val="32"/>
          <w:szCs w:val="32"/>
        </w:rPr>
        <w:t>．外国（地区）企业董事长或总经理对负责人的任命书。</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8</w:t>
      </w:r>
      <w:r w:rsidRPr="00CE535F">
        <w:rPr>
          <w:rFonts w:eastAsia="仿宋_GB2312" w:hint="eastAsia"/>
          <w:sz w:val="32"/>
          <w:szCs w:val="32"/>
        </w:rPr>
        <w:t>．验资报告（仅限金融、保险类外国（地区）企业提交）。</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9</w:t>
      </w:r>
      <w:r w:rsidRPr="00CE535F">
        <w:rPr>
          <w:rFonts w:eastAsia="仿宋_GB2312" w:hint="eastAsia"/>
          <w:sz w:val="32"/>
          <w:szCs w:val="32"/>
        </w:rPr>
        <w:t>．外国（地区）企业章程及董事会成员名单（仅限金融、保险类外国（地区）企业提交）。</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sz w:val="32"/>
          <w:szCs w:val="32"/>
        </w:rPr>
        <w:t>10</w:t>
      </w:r>
      <w:r w:rsidRPr="00CE535F">
        <w:rPr>
          <w:rFonts w:eastAsia="仿宋_GB2312" w:hint="eastAsia"/>
          <w:sz w:val="32"/>
          <w:szCs w:val="32"/>
        </w:rPr>
        <w:t>．地址（经营场所）使用证明，按具体情况提交材料；地级以上市人民政府就住所、经营场所证明材料作出具体规定的，从其规定。</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使用宾馆、饭店的，提交房屋租赁协议和宾馆、饭店的营业执照复印件。</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使用军队房产的，提交《军队房地产使用许可证》复印件。</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8B0DA2" w:rsidRPr="00CE535F" w:rsidRDefault="008B0DA2" w:rsidP="008B0DA2">
      <w:pPr>
        <w:spacing w:line="600" w:lineRule="exact"/>
        <w:ind w:firstLineChars="200" w:firstLine="643"/>
        <w:rPr>
          <w:rStyle w:val="05B-CharCharNew"/>
        </w:rPr>
      </w:pPr>
      <w:r w:rsidRPr="00CE535F">
        <w:rPr>
          <w:rStyle w:val="05B-CharCharNew"/>
        </w:rPr>
        <w:t>注：</w:t>
      </w:r>
    </w:p>
    <w:p w:rsidR="008B0DA2" w:rsidRPr="00CE535F" w:rsidRDefault="008B0DA2" w:rsidP="008B0DA2">
      <w:pPr>
        <w:spacing w:line="600" w:lineRule="exact"/>
        <w:ind w:firstLineChars="200" w:firstLine="640"/>
        <w:rPr>
          <w:rFonts w:eastAsia="仿宋_GB2312"/>
          <w:sz w:val="32"/>
          <w:szCs w:val="32"/>
        </w:rPr>
      </w:pPr>
      <w:r w:rsidRPr="00CE535F">
        <w:rPr>
          <w:rFonts w:eastAsia="仿宋_GB2312"/>
          <w:sz w:val="32"/>
          <w:szCs w:val="32"/>
        </w:rPr>
        <w:lastRenderedPageBreak/>
        <w:t>1</w:t>
      </w:r>
      <w:r w:rsidRPr="00CE535F">
        <w:rPr>
          <w:rFonts w:eastAsia="仿宋_GB2312"/>
          <w:sz w:val="32"/>
          <w:szCs w:val="32"/>
        </w:rPr>
        <w:t>．</w:t>
      </w:r>
      <w:r w:rsidRPr="00CE535F">
        <w:rPr>
          <w:rFonts w:eastAsia="仿宋_GB2312" w:hint="eastAsia"/>
          <w:sz w:val="32"/>
          <w:szCs w:val="32"/>
        </w:rPr>
        <w:t>根据国家有关法律、法规和《外国（地区）企业在中国境内从事生产经营活动登记管理办法》等规定，外国企业申请在中国境内从事生产经营活动适用本规范。</w:t>
      </w:r>
    </w:p>
    <w:p w:rsidR="00CE0A84" w:rsidRPr="008B0DA2" w:rsidRDefault="00CE0A84">
      <w:bookmarkStart w:id="2" w:name="_GoBack"/>
      <w:bookmarkEnd w:id="2"/>
    </w:p>
    <w:sectPr w:rsidR="00CE0A84" w:rsidRPr="008B0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61" w:rsidRDefault="007E3861" w:rsidP="008B0DA2">
      <w:r>
        <w:separator/>
      </w:r>
    </w:p>
  </w:endnote>
  <w:endnote w:type="continuationSeparator" w:id="0">
    <w:p w:rsidR="007E3861" w:rsidRDefault="007E3861" w:rsidP="008B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61" w:rsidRDefault="007E3861" w:rsidP="008B0DA2">
      <w:r>
        <w:separator/>
      </w:r>
    </w:p>
  </w:footnote>
  <w:footnote w:type="continuationSeparator" w:id="0">
    <w:p w:rsidR="007E3861" w:rsidRDefault="007E3861" w:rsidP="008B0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FD"/>
    <w:rsid w:val="00155BFD"/>
    <w:rsid w:val="007E3861"/>
    <w:rsid w:val="008B0DA2"/>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CBB90B-E585-4931-8E7A-C784384C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D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D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0DA2"/>
    <w:rPr>
      <w:sz w:val="18"/>
      <w:szCs w:val="18"/>
    </w:rPr>
  </w:style>
  <w:style w:type="paragraph" w:styleId="a4">
    <w:name w:val="footer"/>
    <w:basedOn w:val="a"/>
    <w:link w:val="Char0"/>
    <w:uiPriority w:val="99"/>
    <w:unhideWhenUsed/>
    <w:rsid w:val="008B0D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0DA2"/>
    <w:rPr>
      <w:sz w:val="18"/>
      <w:szCs w:val="18"/>
    </w:rPr>
  </w:style>
  <w:style w:type="character" w:customStyle="1" w:styleId="04C-CharChar">
    <w:name w:val="04C-材料标题 Char Char"/>
    <w:link w:val="04C-"/>
    <w:rsid w:val="008B0DA2"/>
    <w:rPr>
      <w:rFonts w:ascii="宋体" w:hAnsi="宋体" w:cs="宋体"/>
      <w:b/>
      <w:sz w:val="36"/>
      <w:szCs w:val="36"/>
    </w:rPr>
  </w:style>
  <w:style w:type="character" w:customStyle="1" w:styleId="05B-CharCharNew">
    <w:name w:val="05B-材料说明标题 Char Char New"/>
    <w:link w:val="05B-New"/>
    <w:rsid w:val="008B0DA2"/>
    <w:rPr>
      <w:rFonts w:ascii="楷体_GB2312" w:eastAsia="楷体_GB2312"/>
      <w:b/>
      <w:sz w:val="32"/>
      <w:szCs w:val="32"/>
    </w:rPr>
  </w:style>
  <w:style w:type="paragraph" w:customStyle="1" w:styleId="05B-New">
    <w:name w:val="05B-材料说明标题 New"/>
    <w:basedOn w:val="a"/>
    <w:link w:val="05B-CharCharNew"/>
    <w:rsid w:val="008B0DA2"/>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8B0DA2"/>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898</Characters>
  <Application>Microsoft Office Word</Application>
  <DocSecurity>0</DocSecurity>
  <Lines>7</Lines>
  <Paragraphs>2</Paragraphs>
  <ScaleCrop>false</ScaleCrop>
  <Company>mycomputer</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2019-04-01T01:53:00Z</dcterms:created>
  <dcterms:modified xsi:type="dcterms:W3CDTF">2019-04-01T01:54:00Z</dcterms:modified>
</cp:coreProperties>
</file>