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B0F" w:rsidRPr="00CE535F" w:rsidRDefault="009D1B0F" w:rsidP="009D1B0F">
      <w:pPr>
        <w:pStyle w:val="04C-"/>
        <w:spacing w:beforeLines="0" w:before="384" w:afterLines="0" w:after="192"/>
        <w:ind w:firstLineChars="150" w:firstLine="542"/>
        <w:rPr>
          <w:rFonts w:ascii="Times New Roman" w:hAnsi="Times New Roman"/>
        </w:rPr>
      </w:pPr>
      <w:bookmarkStart w:id="0" w:name="_Toc13238"/>
      <w:bookmarkStart w:id="1" w:name="_Toc29392"/>
      <w:r w:rsidRPr="00CE535F">
        <w:rPr>
          <w:rFonts w:ascii="Times New Roman" w:hAnsi="Times New Roman"/>
        </w:rPr>
        <w:t>【</w:t>
      </w:r>
      <w:r w:rsidRPr="00CE535F">
        <w:rPr>
          <w:rFonts w:ascii="Times New Roman" w:hAnsi="Times New Roman" w:hint="eastAsia"/>
        </w:rPr>
        <w:t>45</w:t>
      </w:r>
      <w:r w:rsidRPr="00CE535F">
        <w:rPr>
          <w:rFonts w:ascii="Times New Roman" w:hAnsi="Times New Roman"/>
        </w:rPr>
        <w:t>】外商投资合伙企业分支机构注销登记提交材料规范</w:t>
      </w:r>
      <w:bookmarkEnd w:id="0"/>
      <w:bookmarkEnd w:id="1"/>
    </w:p>
    <w:p w:rsidR="009D1B0F" w:rsidRPr="00CE535F" w:rsidRDefault="009D1B0F" w:rsidP="009D1B0F">
      <w:pPr>
        <w:spacing w:line="600" w:lineRule="exact"/>
        <w:ind w:firstLineChars="200" w:firstLine="640"/>
        <w:rPr>
          <w:rFonts w:eastAsia="仿宋_GB2312" w:hint="eastAsia"/>
          <w:sz w:val="32"/>
          <w:szCs w:val="32"/>
        </w:rPr>
      </w:pPr>
      <w:r w:rsidRPr="00CE535F">
        <w:rPr>
          <w:rFonts w:eastAsia="仿宋_GB2312" w:hint="eastAsia"/>
          <w:sz w:val="32"/>
          <w:szCs w:val="32"/>
        </w:rPr>
        <w:t>1</w:t>
      </w:r>
      <w:r w:rsidRPr="00CE535F">
        <w:rPr>
          <w:rFonts w:eastAsia="仿宋_GB2312" w:hint="eastAsia"/>
          <w:sz w:val="32"/>
          <w:szCs w:val="32"/>
        </w:rPr>
        <w:t>．《分公司、非法人分支机构、营业单位登记（备案）申请书》。</w:t>
      </w:r>
    </w:p>
    <w:p w:rsidR="009D1B0F" w:rsidRPr="00CE535F" w:rsidRDefault="009D1B0F" w:rsidP="009D1B0F">
      <w:pPr>
        <w:spacing w:line="600" w:lineRule="exact"/>
        <w:ind w:firstLineChars="200" w:firstLine="640"/>
        <w:rPr>
          <w:rFonts w:eastAsia="仿宋_GB2312" w:hint="eastAsia"/>
          <w:sz w:val="32"/>
          <w:szCs w:val="32"/>
        </w:rPr>
      </w:pPr>
      <w:r w:rsidRPr="00CE535F">
        <w:rPr>
          <w:rFonts w:eastAsia="仿宋_GB2312" w:hint="eastAsia"/>
          <w:sz w:val="32"/>
          <w:szCs w:val="32"/>
        </w:rPr>
        <w:t>2</w:t>
      </w:r>
      <w:r w:rsidRPr="00CE535F">
        <w:rPr>
          <w:rFonts w:eastAsia="仿宋_GB2312" w:hint="eastAsia"/>
          <w:sz w:val="32"/>
          <w:szCs w:val="32"/>
        </w:rPr>
        <w:t>．隶属企业依法作出的决定书，指根据《中华人民共和国合伙企业法》、《中华人民共和国合伙企业登记管理办法》以及《中华人民共和国外国企业或者个人在中国境内设立合伙企业管理办法》规定以及合伙企业协议作出的决定书，决定书的内容与所申请的事项应当一致。分支机构被依法责令关闭、吊销营业执照的，应当提交行政机关责令关闭、吊销营业执照的决定。</w:t>
      </w:r>
    </w:p>
    <w:p w:rsidR="009D1B0F" w:rsidRPr="00CE535F" w:rsidRDefault="009D1B0F" w:rsidP="009D1B0F">
      <w:pPr>
        <w:spacing w:line="600" w:lineRule="exact"/>
        <w:ind w:firstLineChars="200" w:firstLine="640"/>
        <w:rPr>
          <w:rFonts w:eastAsia="仿宋_GB2312" w:hint="eastAsia"/>
          <w:sz w:val="32"/>
          <w:szCs w:val="32"/>
        </w:rPr>
      </w:pPr>
      <w:r w:rsidRPr="00CE535F">
        <w:rPr>
          <w:rFonts w:eastAsia="仿宋_GB2312" w:hint="eastAsia"/>
          <w:sz w:val="32"/>
          <w:szCs w:val="32"/>
        </w:rPr>
        <w:t>3</w:t>
      </w:r>
      <w:r w:rsidRPr="00CE535F">
        <w:rPr>
          <w:rFonts w:eastAsia="仿宋_GB2312" w:hint="eastAsia"/>
          <w:sz w:val="32"/>
          <w:szCs w:val="32"/>
        </w:rPr>
        <w:t>．税务部门出具的企业清税文书。市场监管部门和税务部门已共享清税信息的，无需提交纸质清税证明文书。</w:t>
      </w:r>
    </w:p>
    <w:p w:rsidR="009D1B0F" w:rsidRPr="00CE535F" w:rsidRDefault="009D1B0F" w:rsidP="009D1B0F">
      <w:pPr>
        <w:spacing w:line="600" w:lineRule="exact"/>
        <w:ind w:firstLineChars="200" w:firstLine="640"/>
        <w:rPr>
          <w:rFonts w:eastAsia="仿宋_GB2312" w:hint="eastAsia"/>
          <w:sz w:val="32"/>
          <w:szCs w:val="32"/>
        </w:rPr>
      </w:pPr>
      <w:r w:rsidRPr="00CE535F">
        <w:rPr>
          <w:rFonts w:eastAsia="仿宋_GB2312" w:hint="eastAsia"/>
          <w:sz w:val="32"/>
          <w:szCs w:val="32"/>
        </w:rPr>
        <w:t>4</w:t>
      </w:r>
      <w:r w:rsidRPr="00CE535F">
        <w:rPr>
          <w:rFonts w:eastAsia="仿宋_GB2312" w:hint="eastAsia"/>
          <w:sz w:val="32"/>
          <w:szCs w:val="32"/>
        </w:rPr>
        <w:t>．法律、行政法规和国务院决定规定外商投资合伙企业分支机构注销必须报经批准的，提交有关批准文件或者许可证件。</w:t>
      </w:r>
    </w:p>
    <w:p w:rsidR="009D1B0F" w:rsidRPr="00CE535F" w:rsidRDefault="009D1B0F" w:rsidP="009D1B0F">
      <w:pPr>
        <w:spacing w:line="600" w:lineRule="exact"/>
        <w:ind w:firstLineChars="200" w:firstLine="640"/>
        <w:rPr>
          <w:rFonts w:eastAsia="仿宋_GB2312"/>
          <w:sz w:val="32"/>
          <w:szCs w:val="32"/>
        </w:rPr>
      </w:pPr>
      <w:r w:rsidRPr="00CE535F">
        <w:rPr>
          <w:rFonts w:eastAsia="仿宋_GB2312"/>
          <w:sz w:val="32"/>
          <w:szCs w:val="32"/>
        </w:rPr>
        <w:t>5</w:t>
      </w:r>
      <w:r w:rsidRPr="00CE535F">
        <w:rPr>
          <w:rFonts w:eastAsia="仿宋_GB2312" w:hint="eastAsia"/>
          <w:sz w:val="32"/>
          <w:szCs w:val="32"/>
        </w:rPr>
        <w:t>．已领取纸质版营业执照的缴回营业执照正、副本。</w:t>
      </w:r>
    </w:p>
    <w:p w:rsidR="009D1B0F" w:rsidRPr="00CE535F" w:rsidRDefault="009D1B0F" w:rsidP="009D1B0F">
      <w:pPr>
        <w:pStyle w:val="05B-"/>
        <w:ind w:left="600"/>
        <w:rPr>
          <w:rFonts w:ascii="Times New Roman"/>
        </w:rPr>
      </w:pPr>
      <w:r w:rsidRPr="00CE535F">
        <w:rPr>
          <w:rFonts w:ascii="Times New Roman"/>
        </w:rPr>
        <w:t>注：</w:t>
      </w:r>
    </w:p>
    <w:p w:rsidR="009D1B0F" w:rsidRPr="00CE535F" w:rsidRDefault="009D1B0F" w:rsidP="009D1B0F">
      <w:pPr>
        <w:spacing w:line="600" w:lineRule="exact"/>
        <w:ind w:firstLineChars="200" w:firstLine="640"/>
        <w:rPr>
          <w:rFonts w:eastAsia="仿宋_GB2312"/>
          <w:sz w:val="32"/>
          <w:szCs w:val="32"/>
        </w:rPr>
      </w:pPr>
      <w:r w:rsidRPr="00CE535F">
        <w:rPr>
          <w:rFonts w:eastAsia="仿宋_GB2312" w:hint="eastAsia"/>
          <w:sz w:val="32"/>
          <w:szCs w:val="32"/>
        </w:rPr>
        <w:t>1</w:t>
      </w:r>
      <w:r w:rsidRPr="00CE535F">
        <w:rPr>
          <w:rFonts w:eastAsia="仿宋_GB2312" w:hint="eastAsia"/>
          <w:sz w:val="32"/>
          <w:szCs w:val="32"/>
        </w:rPr>
        <w:t>．根据《中华人民共和国合伙企业法》、《中华人民共和国合伙企业登记管理办法》以及《中华人民共和国外国企业或者个人在中国境内设立合伙企业管理办法》等法律法规设立的外商投资合伙企业申请分支机构注销适用本规范。</w:t>
      </w:r>
    </w:p>
    <w:p w:rsidR="00CE0A84" w:rsidRPr="009D1B0F" w:rsidRDefault="00CE0A84">
      <w:bookmarkStart w:id="2" w:name="_GoBack"/>
      <w:bookmarkEnd w:id="2"/>
    </w:p>
    <w:sectPr w:rsidR="00CE0A84" w:rsidRPr="009D1B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A44" w:rsidRDefault="00EB5A44" w:rsidP="009D1B0F">
      <w:r>
        <w:separator/>
      </w:r>
    </w:p>
  </w:endnote>
  <w:endnote w:type="continuationSeparator" w:id="0">
    <w:p w:rsidR="00EB5A44" w:rsidRDefault="00EB5A44" w:rsidP="009D1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A44" w:rsidRDefault="00EB5A44" w:rsidP="009D1B0F">
      <w:r>
        <w:separator/>
      </w:r>
    </w:p>
  </w:footnote>
  <w:footnote w:type="continuationSeparator" w:id="0">
    <w:p w:rsidR="00EB5A44" w:rsidRDefault="00EB5A44" w:rsidP="009D1B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769"/>
    <w:rsid w:val="009D1B0F"/>
    <w:rsid w:val="00CE0A84"/>
    <w:rsid w:val="00CE4769"/>
    <w:rsid w:val="00EB5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7594CCB-3282-4721-B10B-B5EA0BFE9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1B0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D1B0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D1B0F"/>
    <w:rPr>
      <w:sz w:val="18"/>
      <w:szCs w:val="18"/>
    </w:rPr>
  </w:style>
  <w:style w:type="paragraph" w:styleId="a4">
    <w:name w:val="footer"/>
    <w:basedOn w:val="a"/>
    <w:link w:val="Char0"/>
    <w:uiPriority w:val="99"/>
    <w:unhideWhenUsed/>
    <w:rsid w:val="009D1B0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D1B0F"/>
    <w:rPr>
      <w:sz w:val="18"/>
      <w:szCs w:val="18"/>
    </w:rPr>
  </w:style>
  <w:style w:type="character" w:customStyle="1" w:styleId="05B-CharChar">
    <w:name w:val="05B-材料说明标题 Char Char"/>
    <w:link w:val="05B-"/>
    <w:rsid w:val="009D1B0F"/>
    <w:rPr>
      <w:rFonts w:ascii="楷体_GB2312" w:eastAsia="楷体_GB2312"/>
      <w:b/>
      <w:sz w:val="32"/>
      <w:szCs w:val="32"/>
    </w:rPr>
  </w:style>
  <w:style w:type="character" w:customStyle="1" w:styleId="04C-CharChar">
    <w:name w:val="04C-材料标题 Char Char"/>
    <w:link w:val="04C-"/>
    <w:rsid w:val="009D1B0F"/>
    <w:rPr>
      <w:rFonts w:ascii="宋体" w:hAnsi="宋体" w:cs="宋体"/>
      <w:b/>
      <w:sz w:val="36"/>
      <w:szCs w:val="36"/>
    </w:rPr>
  </w:style>
  <w:style w:type="paragraph" w:customStyle="1" w:styleId="05B-">
    <w:name w:val="05B-材料说明标题"/>
    <w:basedOn w:val="a"/>
    <w:link w:val="05B-CharChar"/>
    <w:rsid w:val="009D1B0F"/>
    <w:pPr>
      <w:spacing w:line="600" w:lineRule="exact"/>
      <w:jc w:val="left"/>
    </w:pPr>
    <w:rPr>
      <w:rFonts w:ascii="楷体_GB2312" w:eastAsia="楷体_GB2312" w:hAnsiTheme="minorHAnsi" w:cstheme="minorBidi"/>
      <w:b/>
      <w:sz w:val="32"/>
      <w:szCs w:val="32"/>
    </w:rPr>
  </w:style>
  <w:style w:type="paragraph" w:customStyle="1" w:styleId="04C-">
    <w:name w:val="04C-材料标题"/>
    <w:basedOn w:val="a"/>
    <w:link w:val="04C-CharChar"/>
    <w:rsid w:val="009D1B0F"/>
    <w:pPr>
      <w:spacing w:beforeLines="100" w:before="312" w:afterLines="50" w:after="156" w:line="600" w:lineRule="exact"/>
      <w:jc w:val="left"/>
    </w:pPr>
    <w:rPr>
      <w:rFonts w:ascii="宋体" w:eastAsiaTheme="minorEastAsia" w:hAnsi="宋体" w:cs="宋体"/>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Words>
  <Characters>392</Characters>
  <Application>Microsoft Office Word</Application>
  <DocSecurity>0</DocSecurity>
  <Lines>3</Lines>
  <Paragraphs>1</Paragraphs>
  <ScaleCrop>false</ScaleCrop>
  <Company>mycomputer</Company>
  <LinksUpToDate>false</LinksUpToDate>
  <CharactersWithSpaces>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2019-04-01T01:53:00Z</dcterms:created>
  <dcterms:modified xsi:type="dcterms:W3CDTF">2019-04-01T01:53:00Z</dcterms:modified>
</cp:coreProperties>
</file>