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18" w:rsidRPr="00CE535F" w:rsidRDefault="00E54B18" w:rsidP="00E54B18">
      <w:pPr>
        <w:pStyle w:val="04C-"/>
        <w:spacing w:beforeLines="0" w:before="384" w:afterLines="0" w:after="192"/>
        <w:ind w:firstLineChars="150" w:firstLine="542"/>
        <w:rPr>
          <w:rFonts w:ascii="Times New Roman" w:hAnsi="Times New Roman"/>
        </w:rPr>
      </w:pPr>
      <w:bookmarkStart w:id="0" w:name="_Toc2212815"/>
      <w:bookmarkStart w:id="1" w:name="_Toc11316"/>
      <w:bookmarkStart w:id="2" w:name="_Toc12405"/>
      <w:r w:rsidRPr="00CE535F">
        <w:rPr>
          <w:rFonts w:ascii="Times New Roman" w:hAnsi="Times New Roman" w:hint="eastAsia"/>
        </w:rPr>
        <w:t>【</w:t>
      </w:r>
      <w:r w:rsidRPr="00CE535F">
        <w:rPr>
          <w:rFonts w:ascii="Times New Roman" w:hAnsi="Times New Roman" w:hint="eastAsia"/>
        </w:rPr>
        <w:t>34</w:t>
      </w:r>
      <w:r w:rsidRPr="00CE535F">
        <w:rPr>
          <w:rFonts w:ascii="Times New Roman" w:hAnsi="Times New Roman" w:hint="eastAsia"/>
        </w:rPr>
        <w:t>】外商投资企业备案提交材料规范</w:t>
      </w:r>
      <w:bookmarkEnd w:id="0"/>
      <w:bookmarkEnd w:id="1"/>
      <w:bookmarkEnd w:id="2"/>
    </w:p>
    <w:p w:rsidR="00E54B18" w:rsidRPr="00CE535F" w:rsidRDefault="00E54B18" w:rsidP="00E54B18">
      <w:pPr>
        <w:spacing w:line="600" w:lineRule="exact"/>
        <w:ind w:firstLineChars="200" w:firstLine="640"/>
        <w:rPr>
          <w:rFonts w:eastAsia="仿宋_GB2312" w:hint="eastAsia"/>
          <w:sz w:val="32"/>
          <w:szCs w:val="32"/>
        </w:rPr>
      </w:pPr>
      <w:bookmarkStart w:id="3" w:name="_Toc14175"/>
      <w:bookmarkStart w:id="4" w:name="_Toc603"/>
      <w:r w:rsidRPr="00CE535F">
        <w:rPr>
          <w:rFonts w:eastAsia="仿宋_GB2312" w:hint="eastAsia"/>
          <w:sz w:val="32"/>
          <w:szCs w:val="32"/>
        </w:rPr>
        <w:t>1</w:t>
      </w:r>
      <w:r w:rsidRPr="00CE535F">
        <w:rPr>
          <w:rFonts w:eastAsia="仿宋_GB2312" w:hint="eastAsia"/>
          <w:sz w:val="32"/>
          <w:szCs w:val="32"/>
        </w:rPr>
        <w:t>．《公司登记（备案）申请书》（外商投资的公司填写）</w:t>
      </w:r>
      <w:r w:rsidRPr="00CE535F">
        <w:rPr>
          <w:rFonts w:eastAsia="仿宋_GB2312" w:hint="eastAsia"/>
          <w:sz w:val="32"/>
          <w:szCs w:val="32"/>
        </w:rPr>
        <w:t>/</w:t>
      </w:r>
      <w:r w:rsidRPr="00CE535F">
        <w:rPr>
          <w:rFonts w:eastAsia="仿宋_GB2312" w:hint="eastAsia"/>
          <w:sz w:val="32"/>
          <w:szCs w:val="32"/>
        </w:rPr>
        <w:t>《非公司外资企业登记（备案）申请书》（非公司外商投资企业填写）。</w:t>
      </w:r>
    </w:p>
    <w:p w:rsidR="00E54B18" w:rsidRPr="00CE535F" w:rsidRDefault="00E54B18" w:rsidP="00E54B18">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．备案事项证明文件。</w:t>
      </w:r>
    </w:p>
    <w:p w:rsidR="00E54B18" w:rsidRPr="00CE535F" w:rsidRDefault="00E54B18" w:rsidP="00E54B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董事</w:t>
      </w:r>
      <w:r w:rsidRPr="00CE535F">
        <w:rPr>
          <w:rFonts w:eastAsia="仿宋_GB2312" w:hint="eastAsia"/>
          <w:sz w:val="32"/>
          <w:szCs w:val="32"/>
        </w:rPr>
        <w:t>/</w:t>
      </w:r>
      <w:r w:rsidRPr="00CE535F">
        <w:rPr>
          <w:rFonts w:eastAsia="仿宋_GB2312" w:hint="eastAsia"/>
          <w:sz w:val="32"/>
          <w:szCs w:val="32"/>
        </w:rPr>
        <w:t>联合管理委员会委员、监事、经理备案。提交原任职人员的免职文件和新任职人员的任职文件及身份证明。</w:t>
      </w:r>
    </w:p>
    <w:p w:rsidR="00E54B18" w:rsidRPr="00CE535F" w:rsidRDefault="00E54B18" w:rsidP="00E54B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非公司外商投资企业分支机构备案。非公司外资企业增设、撤销分支机构的，应提交依法作出的决议或决定，其中撤销分支机构还应提交分支机构登记机关出具的注销证明。如法律、法规及国家市场监督管理总局规章规定设立、撤销分支机构需经审批的，应提交审批文件原件或有效复印件。</w:t>
      </w:r>
    </w:p>
    <w:p w:rsidR="00E54B18" w:rsidRPr="00CE535F" w:rsidRDefault="00E54B18" w:rsidP="00E54B1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不涉及登记事项的章程修改备案。提交法定代表人签署的章程修正案或修改后的章程，和企业依法作出的决议或决定。</w:t>
      </w:r>
    </w:p>
    <w:p w:rsidR="00E54B18" w:rsidRPr="00CE535F" w:rsidRDefault="00E54B18" w:rsidP="00E54B18">
      <w:pPr>
        <w:spacing w:line="600" w:lineRule="exact"/>
        <w:ind w:firstLineChars="200" w:firstLine="640"/>
        <w:rPr>
          <w:rFonts w:eastAsia="仿宋_GB2312" w:hint="eastAsia"/>
          <w:sz w:val="32"/>
          <w:szCs w:val="32"/>
        </w:rPr>
      </w:pPr>
      <w:r w:rsidRPr="00CE535F">
        <w:rPr>
          <w:rFonts w:eastAsia="仿宋_GB2312" w:hint="eastAsia"/>
          <w:sz w:val="32"/>
          <w:szCs w:val="32"/>
        </w:rPr>
        <w:t>涉及外商投资准入特别管理措施的企业还应提交审批机关的批复或备案文件。</w:t>
      </w:r>
    </w:p>
    <w:p w:rsidR="00E54B18" w:rsidRPr="00CE535F" w:rsidRDefault="00E54B18" w:rsidP="00E54B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）涉及境内公司、企业或自然人以其在境外合法设立或控制的公司并购与其有关联关系的境内公司的，提交批准文件（批复和批准证书副本</w:t>
      </w:r>
      <w:r w:rsidRPr="00CE535F">
        <w:rPr>
          <w:rFonts w:eastAsia="仿宋_GB2312" w:hint="eastAsia"/>
          <w:sz w:val="32"/>
          <w:szCs w:val="32"/>
        </w:rPr>
        <w:t>1</w:t>
      </w:r>
      <w:r w:rsidRPr="00CE535F">
        <w:rPr>
          <w:rFonts w:eastAsia="仿宋_GB2312" w:hint="eastAsia"/>
          <w:sz w:val="32"/>
          <w:szCs w:val="32"/>
        </w:rPr>
        <w:t>）。</w:t>
      </w:r>
    </w:p>
    <w:p w:rsidR="00E54B18" w:rsidRPr="00CE535F" w:rsidRDefault="00E54B18" w:rsidP="00E54B18">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w:t>
      </w:r>
      <w:r w:rsidRPr="00CE535F">
        <w:rPr>
          <w:rFonts w:eastAsia="仿宋_GB2312" w:hint="eastAsia"/>
          <w:sz w:val="32"/>
          <w:szCs w:val="32"/>
        </w:rPr>
        <w:t>2</w:t>
      </w:r>
      <w:r w:rsidRPr="00CE535F">
        <w:rPr>
          <w:rFonts w:eastAsia="仿宋_GB2312" w:hint="eastAsia"/>
          <w:sz w:val="32"/>
          <w:szCs w:val="32"/>
        </w:rPr>
        <w:t>）港澳服务提供者按</w:t>
      </w:r>
      <w:r w:rsidRPr="00CE535F">
        <w:rPr>
          <w:rFonts w:eastAsia="仿宋_GB2312" w:hint="eastAsia"/>
          <w:sz w:val="32"/>
          <w:szCs w:val="32"/>
        </w:rPr>
        <w:t>CEPA</w:t>
      </w:r>
      <w:r w:rsidRPr="00CE535F">
        <w:rPr>
          <w:rFonts w:eastAsia="仿宋_GB2312" w:hint="eastAsia"/>
          <w:sz w:val="32"/>
          <w:szCs w:val="32"/>
        </w:rPr>
        <w:t>服务贸易协议投资并享受</w:t>
      </w:r>
      <w:r w:rsidRPr="00CE535F">
        <w:rPr>
          <w:rFonts w:eastAsia="仿宋_GB2312" w:hint="eastAsia"/>
          <w:sz w:val="32"/>
          <w:szCs w:val="32"/>
        </w:rPr>
        <w:t>CEPA</w:t>
      </w:r>
      <w:r w:rsidRPr="00CE535F">
        <w:rPr>
          <w:rFonts w:eastAsia="仿宋_GB2312" w:hint="eastAsia"/>
          <w:sz w:val="32"/>
          <w:szCs w:val="32"/>
        </w:rPr>
        <w:t>优惠的公司，提交备案文件。</w:t>
      </w:r>
    </w:p>
    <w:p w:rsidR="00E54B18" w:rsidRPr="00CE535F" w:rsidRDefault="00E54B18" w:rsidP="00E54B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CEPA</w:t>
      </w:r>
      <w:r w:rsidRPr="00CE535F">
        <w:rPr>
          <w:rFonts w:eastAsia="仿宋_GB2312" w:hint="eastAsia"/>
          <w:sz w:val="32"/>
          <w:szCs w:val="32"/>
        </w:rPr>
        <w:t>服务贸易协议”是指《〈内地与香港关于建立更紧密经贸关系的安排〉服务贸易协议》和《〈内地与澳门关于建立更紧密经贸关系的安排〉服务贸易协议》。</w:t>
      </w:r>
    </w:p>
    <w:p w:rsidR="00E54B18" w:rsidRPr="00CE535F" w:rsidRDefault="00E54B18" w:rsidP="00E54B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在中国（广东）自由贸易试验区内登记的外商投资企业，投资自由贸易试验区负面清单内项目的，提交商务主管部门的批准文件；投资自由贸易试验区负面清单外项目的，无需提交商务主管部门的批准文件（批复和批准证书副本</w:t>
      </w:r>
      <w:r w:rsidRPr="00CE535F">
        <w:rPr>
          <w:rFonts w:eastAsia="仿宋_GB2312" w:hint="eastAsia"/>
          <w:sz w:val="32"/>
          <w:szCs w:val="32"/>
        </w:rPr>
        <w:t>1</w:t>
      </w:r>
      <w:r w:rsidRPr="00CE535F">
        <w:rPr>
          <w:rFonts w:eastAsia="仿宋_GB2312" w:hint="eastAsia"/>
          <w:sz w:val="32"/>
          <w:szCs w:val="32"/>
        </w:rPr>
        <w:t>）。</w:t>
      </w:r>
    </w:p>
    <w:p w:rsidR="00E54B18" w:rsidRPr="00CE535F" w:rsidRDefault="00E54B18" w:rsidP="00E54B18">
      <w:pPr>
        <w:spacing w:line="600" w:lineRule="exact"/>
        <w:ind w:firstLineChars="200" w:firstLine="640"/>
        <w:rPr>
          <w:rFonts w:eastAsia="仿宋_GB2312" w:hint="eastAsia"/>
          <w:sz w:val="32"/>
          <w:szCs w:val="32"/>
        </w:rPr>
      </w:pPr>
      <w:r w:rsidRPr="00CE535F">
        <w:rPr>
          <w:rFonts w:eastAsia="仿宋_GB2312" w:hint="eastAsia"/>
          <w:sz w:val="32"/>
          <w:szCs w:val="32"/>
        </w:rPr>
        <w:t>“自由贸易试验区负面清单”按《国务院办公厅关于印发自由贸易试验区外商投资准入特别管理措施（负面清单）的通知》（国办发〔</w:t>
      </w:r>
      <w:r w:rsidRPr="00CE535F">
        <w:rPr>
          <w:rFonts w:eastAsia="仿宋_GB2312" w:hint="eastAsia"/>
          <w:sz w:val="32"/>
          <w:szCs w:val="32"/>
        </w:rPr>
        <w:t>2017</w:t>
      </w:r>
      <w:r w:rsidRPr="00CE535F">
        <w:rPr>
          <w:rFonts w:eastAsia="仿宋_GB2312" w:hint="eastAsia"/>
          <w:sz w:val="32"/>
          <w:szCs w:val="32"/>
        </w:rPr>
        <w:t>〕</w:t>
      </w:r>
      <w:r w:rsidRPr="00CE535F">
        <w:rPr>
          <w:rFonts w:eastAsia="仿宋_GB2312" w:hint="eastAsia"/>
          <w:sz w:val="32"/>
          <w:szCs w:val="32"/>
        </w:rPr>
        <w:t>51</w:t>
      </w:r>
      <w:r w:rsidRPr="00CE535F">
        <w:rPr>
          <w:rFonts w:eastAsia="仿宋_GB2312" w:hint="eastAsia"/>
          <w:sz w:val="32"/>
          <w:szCs w:val="32"/>
        </w:rPr>
        <w:t>号）执行。</w:t>
      </w:r>
    </w:p>
    <w:p w:rsidR="00E54B18" w:rsidRPr="00CE535F" w:rsidRDefault="00E54B18" w:rsidP="00E54B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）证券业、保险业的公司，银行业金融机构、非银行业金融机构仅需提交监管部门的批准文件。</w:t>
      </w:r>
    </w:p>
    <w:p w:rsidR="00E54B18" w:rsidRPr="00CE535F" w:rsidRDefault="00E54B18" w:rsidP="00E54B18">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更换境外投资者法律文件送达接受人。提交《外商投资企业法律文件送达授权委托书》（申请表格中填写即可）和被授权人的主体资格证明复印件或自然人身份证复印件。</w:t>
      </w:r>
    </w:p>
    <w:p w:rsidR="00E54B18" w:rsidRPr="00CE535F" w:rsidRDefault="00E54B18" w:rsidP="00E54B18">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．法律、行政法规和国务院决定规定备案事项必须报经批准的，提交有关的批准文件或者许可证件复印件。</w:t>
      </w:r>
    </w:p>
    <w:p w:rsidR="00E54B18" w:rsidRPr="00CE535F" w:rsidRDefault="00E54B18" w:rsidP="00E54B18">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hint="eastAsia"/>
          <w:sz w:val="32"/>
          <w:szCs w:val="32"/>
        </w:rPr>
        <w:t>．营业执照复印件。</w:t>
      </w:r>
    </w:p>
    <w:p w:rsidR="00E54B18" w:rsidRPr="00CE535F" w:rsidRDefault="00E54B18" w:rsidP="00E54B18">
      <w:pPr>
        <w:pStyle w:val="05B-"/>
        <w:ind w:left="600"/>
        <w:rPr>
          <w:rFonts w:ascii="Times New Roman"/>
        </w:rPr>
      </w:pPr>
      <w:r w:rsidRPr="00CE535F">
        <w:rPr>
          <w:rFonts w:ascii="Times New Roman"/>
        </w:rPr>
        <w:t>注：</w:t>
      </w:r>
      <w:bookmarkStart w:id="5" w:name="_Toc18437"/>
      <w:bookmarkStart w:id="6" w:name="_Toc8519"/>
      <w:bookmarkEnd w:id="3"/>
      <w:bookmarkEnd w:id="4"/>
    </w:p>
    <w:bookmarkEnd w:id="5"/>
    <w:bookmarkEnd w:id="6"/>
    <w:p w:rsidR="00E54B18" w:rsidRPr="00CE535F" w:rsidRDefault="00E54B18" w:rsidP="00E54B18">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．依照《公司法》、《中外合资经营企业法》、《外资企业法》、《中外合作经营企业法》等法规设立的外商投资公司或</w:t>
      </w:r>
      <w:r w:rsidRPr="00CE535F">
        <w:rPr>
          <w:rFonts w:eastAsia="仿宋_GB2312" w:hint="eastAsia"/>
          <w:sz w:val="32"/>
          <w:szCs w:val="32"/>
        </w:rPr>
        <w:lastRenderedPageBreak/>
        <w:t>者非公司外商投资企业修改章程等有关事项申请备案的适用本规范。</w:t>
      </w:r>
    </w:p>
    <w:p w:rsidR="00E54B18" w:rsidRPr="00CE535F" w:rsidRDefault="00E54B18" w:rsidP="00E54B18">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．联络员备案只需提交第</w:t>
      </w:r>
      <w:r w:rsidRPr="00CE535F">
        <w:rPr>
          <w:rFonts w:eastAsia="仿宋_GB2312" w:hint="eastAsia"/>
          <w:sz w:val="32"/>
          <w:szCs w:val="32"/>
        </w:rPr>
        <w:t>1</w:t>
      </w:r>
      <w:r w:rsidRPr="00CE535F">
        <w:rPr>
          <w:rFonts w:eastAsia="仿宋_GB2312" w:hint="eastAsia"/>
          <w:sz w:val="32"/>
          <w:szCs w:val="32"/>
        </w:rPr>
        <w:t>项材料和营业执照复印件（联络员为指定机构的，还需提交该指定机构的主体资格证明）。</w:t>
      </w:r>
    </w:p>
    <w:p w:rsidR="00E54B18" w:rsidRPr="00CE535F" w:rsidRDefault="00E54B18" w:rsidP="00E54B18">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．备案与有关变更登记同时申请时，可一并提交有关材料。同时申请多项变更（备案）时，相同材料只需提交一份。</w:t>
      </w:r>
    </w:p>
    <w:p w:rsidR="00E54B18" w:rsidRPr="00CE535F" w:rsidRDefault="00E54B18" w:rsidP="00E54B18">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hint="eastAsia"/>
          <w:sz w:val="32"/>
          <w:szCs w:val="32"/>
        </w:rPr>
        <w:t>．“依法作出的决议或决定”是指根据《中外合资经营企业法》、《中外合作经营企业法》、《外资企业法》规定以及企业章程作出的决议或决定，决议或决定的内容与所申请的事项应当一致。对于外商投资的公司，还应当符合《公司法》的有关规定。</w:t>
      </w:r>
    </w:p>
    <w:p w:rsidR="00CE0A84" w:rsidRPr="00E54B18" w:rsidRDefault="00CE0A84">
      <w:bookmarkStart w:id="7" w:name="_GoBack"/>
      <w:bookmarkEnd w:id="7"/>
    </w:p>
    <w:sectPr w:rsidR="00CE0A84" w:rsidRPr="00E54B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5FC" w:rsidRDefault="00C935FC" w:rsidP="00E54B18">
      <w:r>
        <w:separator/>
      </w:r>
    </w:p>
  </w:endnote>
  <w:endnote w:type="continuationSeparator" w:id="0">
    <w:p w:rsidR="00C935FC" w:rsidRDefault="00C935FC" w:rsidP="00E5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5FC" w:rsidRDefault="00C935FC" w:rsidP="00E54B18">
      <w:r>
        <w:separator/>
      </w:r>
    </w:p>
  </w:footnote>
  <w:footnote w:type="continuationSeparator" w:id="0">
    <w:p w:rsidR="00C935FC" w:rsidRDefault="00C935FC" w:rsidP="00E54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2C"/>
    <w:rsid w:val="00C935FC"/>
    <w:rsid w:val="00CE0A84"/>
    <w:rsid w:val="00DE552C"/>
    <w:rsid w:val="00E54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9895F3-A9A9-44CC-AAF6-F5A88651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B1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B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54B18"/>
    <w:rPr>
      <w:sz w:val="18"/>
      <w:szCs w:val="18"/>
    </w:rPr>
  </w:style>
  <w:style w:type="paragraph" w:styleId="a4">
    <w:name w:val="footer"/>
    <w:basedOn w:val="a"/>
    <w:link w:val="Char0"/>
    <w:uiPriority w:val="99"/>
    <w:unhideWhenUsed/>
    <w:rsid w:val="00E54B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4B18"/>
    <w:rPr>
      <w:sz w:val="18"/>
      <w:szCs w:val="18"/>
    </w:rPr>
  </w:style>
  <w:style w:type="character" w:customStyle="1" w:styleId="05B-CharChar">
    <w:name w:val="05B-材料说明标题 Char Char"/>
    <w:link w:val="05B-"/>
    <w:rsid w:val="00E54B18"/>
    <w:rPr>
      <w:rFonts w:ascii="楷体_GB2312" w:eastAsia="楷体_GB2312"/>
      <w:b/>
      <w:sz w:val="32"/>
      <w:szCs w:val="32"/>
    </w:rPr>
  </w:style>
  <w:style w:type="character" w:customStyle="1" w:styleId="04C-CharChar">
    <w:name w:val="04C-材料标题 Char Char"/>
    <w:link w:val="04C-"/>
    <w:rsid w:val="00E54B18"/>
    <w:rPr>
      <w:rFonts w:ascii="宋体" w:hAnsi="宋体" w:cs="宋体"/>
      <w:b/>
      <w:sz w:val="36"/>
      <w:szCs w:val="36"/>
    </w:rPr>
  </w:style>
  <w:style w:type="paragraph" w:customStyle="1" w:styleId="05B-">
    <w:name w:val="05B-材料说明标题"/>
    <w:basedOn w:val="a"/>
    <w:link w:val="05B-CharChar"/>
    <w:rsid w:val="00E54B18"/>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E54B18"/>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1040</Characters>
  <Application>Microsoft Office Word</Application>
  <DocSecurity>0</DocSecurity>
  <Lines>8</Lines>
  <Paragraphs>2</Paragraphs>
  <ScaleCrop>false</ScaleCrop>
  <Company>mycomputer</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2019-04-01T01:46:00Z</dcterms:created>
  <dcterms:modified xsi:type="dcterms:W3CDTF">2019-04-01T01:46:00Z</dcterms:modified>
</cp:coreProperties>
</file>