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90" w:rsidRPr="00CE535F" w:rsidRDefault="00511E90" w:rsidP="00511E90">
      <w:pPr>
        <w:pStyle w:val="04C-"/>
        <w:spacing w:beforeLines="0" w:before="384" w:afterLines="0" w:after="192"/>
        <w:ind w:firstLineChars="150" w:firstLine="542"/>
        <w:rPr>
          <w:rFonts w:ascii="Times New Roman" w:hAnsi="Times New Roman"/>
        </w:rPr>
      </w:pPr>
      <w:bookmarkStart w:id="0" w:name="_Toc17660"/>
      <w:bookmarkStart w:id="1" w:name="_Toc20886"/>
      <w:r w:rsidRPr="00CE535F">
        <w:rPr>
          <w:rFonts w:ascii="Times New Roman" w:hAnsi="Times New Roman"/>
        </w:rPr>
        <w:t>【</w:t>
      </w:r>
      <w:r w:rsidRPr="00CE535F">
        <w:rPr>
          <w:rFonts w:ascii="Times New Roman" w:hAnsi="Times New Roman" w:hint="eastAsia"/>
        </w:rPr>
        <w:t>26</w:t>
      </w:r>
      <w:r w:rsidRPr="00CE535F">
        <w:rPr>
          <w:rFonts w:ascii="Times New Roman" w:hAnsi="Times New Roman"/>
        </w:rPr>
        <w:t>】个人独资企业设立登记提交材料规范</w:t>
      </w:r>
      <w:bookmarkEnd w:id="0"/>
      <w:bookmarkEnd w:id="1"/>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．《个人独资企业登记（备案）申请书》。</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．投资人身份证复印件（在申请书中粘贴身份证复印件即可）。</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．经营场所使用证明，按具体情况提交材料；地级以上市人民政府就住所、经营场所证明材料作出具体规定的，从其规定。</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使用宾馆、饭店的，提交房屋租赁协议和宾馆、饭店的营业执照复印件。</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使用军队房产的，提交《军队房地产使用许可证》复印件。</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511E90" w:rsidRPr="00CE535F" w:rsidRDefault="00511E90" w:rsidP="00511E90">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．从事法律、行政法规规定必须报经有关部门审批的业</w:t>
      </w:r>
      <w:r w:rsidRPr="00CE535F">
        <w:rPr>
          <w:rFonts w:eastAsia="仿宋_GB2312" w:hint="eastAsia"/>
          <w:sz w:val="32"/>
          <w:szCs w:val="32"/>
        </w:rPr>
        <w:lastRenderedPageBreak/>
        <w:t>务的，提交有关批准文件复印件。</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sz w:val="32"/>
          <w:szCs w:val="32"/>
        </w:rPr>
        <w:t>5</w:t>
      </w:r>
      <w:r w:rsidRPr="00CE535F">
        <w:rPr>
          <w:rFonts w:eastAsia="仿宋_GB2312" w:hint="eastAsia"/>
          <w:sz w:val="32"/>
          <w:szCs w:val="32"/>
        </w:rPr>
        <w:t>．涉及名称登记的，根据具体情况提交材料。名称依法须经国家市场监督管理总局预先登记的，由企业登记机关向国家市场监督管理总局申报。</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通过企业名称自主申报服务系统成功申报企业名称的，提交《企业名称自主申报使用信用承诺书》和《企业名称自主申报告知书》。</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名称使用了另一个企业名称的简称或者特定称谓的，还需提交与该企业有投资关系或者经该企业授权的证明。</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名称使用了国家市场监督管理总局曾经给予驰名商标保护的规范汉字作为同行业企业名称的字号的，还需提交该驰名商标持有人的授权书。</w:t>
      </w:r>
    </w:p>
    <w:p w:rsidR="00511E90" w:rsidRPr="00CE535F" w:rsidRDefault="00511E90" w:rsidP="00511E9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与他人登记在先的企业名称存在《广东省工商行政管理局推行企业名称自主申报服务实施办法》第十八条第（三）项、第（四）项、第（五）项和第（六）项情形且有投资关系的，申请人还需提交与他人登记在先的企业有投资关系的证明或者他人登记在先的企业的授权文件。</w:t>
      </w:r>
    </w:p>
    <w:p w:rsidR="00511E90" w:rsidRPr="00CE535F" w:rsidRDefault="00511E90" w:rsidP="00511E90">
      <w:pPr>
        <w:pStyle w:val="05B-"/>
        <w:ind w:left="600"/>
        <w:rPr>
          <w:rFonts w:ascii="Times New Roman"/>
        </w:rPr>
      </w:pPr>
      <w:r w:rsidRPr="00CE535F">
        <w:rPr>
          <w:rFonts w:ascii="Times New Roman"/>
        </w:rPr>
        <w:t>注：</w:t>
      </w:r>
    </w:p>
    <w:p w:rsidR="00511E90" w:rsidRPr="00CE535F" w:rsidRDefault="00511E90" w:rsidP="00511E90">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．依照《个人独资企业法》《个人独资企业登记管理办法》设立的个人独资企业适用本规范。</w:t>
      </w:r>
    </w:p>
    <w:p w:rsidR="00CE0A84" w:rsidRPr="00511E90" w:rsidRDefault="00CE0A84">
      <w:bookmarkStart w:id="2" w:name="_GoBack"/>
      <w:bookmarkEnd w:id="2"/>
    </w:p>
    <w:sectPr w:rsidR="00CE0A84" w:rsidRPr="00511E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F9" w:rsidRDefault="00A016F9" w:rsidP="00511E90">
      <w:r>
        <w:separator/>
      </w:r>
    </w:p>
  </w:endnote>
  <w:endnote w:type="continuationSeparator" w:id="0">
    <w:p w:rsidR="00A016F9" w:rsidRDefault="00A016F9" w:rsidP="0051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F9" w:rsidRDefault="00A016F9" w:rsidP="00511E90">
      <w:r>
        <w:separator/>
      </w:r>
    </w:p>
  </w:footnote>
  <w:footnote w:type="continuationSeparator" w:id="0">
    <w:p w:rsidR="00A016F9" w:rsidRDefault="00A016F9" w:rsidP="00511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A"/>
    <w:rsid w:val="00511E90"/>
    <w:rsid w:val="008E4F1A"/>
    <w:rsid w:val="00A016F9"/>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4D389-6CEF-4A9D-B017-60686080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E9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E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1E90"/>
    <w:rPr>
      <w:sz w:val="18"/>
      <w:szCs w:val="18"/>
    </w:rPr>
  </w:style>
  <w:style w:type="paragraph" w:styleId="a4">
    <w:name w:val="footer"/>
    <w:basedOn w:val="a"/>
    <w:link w:val="Char0"/>
    <w:uiPriority w:val="99"/>
    <w:unhideWhenUsed/>
    <w:rsid w:val="00511E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1E90"/>
    <w:rPr>
      <w:sz w:val="18"/>
      <w:szCs w:val="18"/>
    </w:rPr>
  </w:style>
  <w:style w:type="character" w:customStyle="1" w:styleId="05B-CharChar">
    <w:name w:val="05B-材料说明标题 Char Char"/>
    <w:link w:val="05B-"/>
    <w:rsid w:val="00511E90"/>
    <w:rPr>
      <w:rFonts w:ascii="楷体_GB2312" w:eastAsia="楷体_GB2312"/>
      <w:b/>
      <w:sz w:val="32"/>
      <w:szCs w:val="32"/>
    </w:rPr>
  </w:style>
  <w:style w:type="character" w:customStyle="1" w:styleId="04C-CharChar">
    <w:name w:val="04C-材料标题 Char Char"/>
    <w:link w:val="04C-"/>
    <w:rsid w:val="00511E90"/>
    <w:rPr>
      <w:rFonts w:ascii="宋体" w:hAnsi="宋体" w:cs="宋体"/>
      <w:b/>
      <w:sz w:val="36"/>
      <w:szCs w:val="36"/>
    </w:rPr>
  </w:style>
  <w:style w:type="paragraph" w:customStyle="1" w:styleId="05B-">
    <w:name w:val="05B-材料说明标题"/>
    <w:basedOn w:val="a"/>
    <w:link w:val="05B-CharChar"/>
    <w:rsid w:val="00511E90"/>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511E90"/>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804</Characters>
  <Application>Microsoft Office Word</Application>
  <DocSecurity>0</DocSecurity>
  <Lines>6</Lines>
  <Paragraphs>1</Paragraphs>
  <ScaleCrop>false</ScaleCrop>
  <Company>mycomputer</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2019-04-01T00:57:00Z</dcterms:created>
  <dcterms:modified xsi:type="dcterms:W3CDTF">2019-04-01T01:38:00Z</dcterms:modified>
</cp:coreProperties>
</file>