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-20"/>
          <w:sz w:val="44"/>
          <w:szCs w:val="44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0"/>
          <w:sz w:val="44"/>
          <w:szCs w:val="44"/>
          <w:lang w:eastAsia="zh-CN"/>
        </w:rPr>
        <w:t>云浮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0"/>
          <w:sz w:val="44"/>
          <w:szCs w:val="44"/>
          <w:lang w:val="en-US" w:eastAsia="zh-CN"/>
        </w:rPr>
        <w:t>港总体规划</w:t>
      </w:r>
      <w:r>
        <w:rPr>
          <w:rFonts w:hint="eastAsia" w:asciiTheme="minorEastAsia" w:hAnsiTheme="minorEastAsia" w:cstheme="minorEastAsia"/>
          <w:b/>
          <w:bCs/>
          <w:color w:val="auto"/>
          <w:spacing w:val="-20"/>
          <w:sz w:val="44"/>
          <w:szCs w:val="44"/>
          <w:lang w:val="en-US" w:eastAsia="zh-CN"/>
        </w:rPr>
        <w:t>（2035年</w:t>
      </w:r>
      <w:r>
        <w:rPr>
          <w:rFonts w:hint="eastAsia" w:asciiTheme="minorEastAsia" w:hAnsiTheme="minorEastAsia" w:cstheme="minorEastAsia"/>
          <w:b/>
          <w:bCs/>
          <w:color w:val="auto"/>
          <w:spacing w:val="-20"/>
          <w:sz w:val="44"/>
          <w:szCs w:val="44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0"/>
          <w:sz w:val="44"/>
          <w:szCs w:val="44"/>
          <w:lang w:eastAsia="zh-CN"/>
        </w:rPr>
        <w:t>社会稳定风险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pacing w:val="-2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0"/>
          <w:sz w:val="44"/>
          <w:szCs w:val="44"/>
          <w:lang w:eastAsia="zh-CN"/>
        </w:rPr>
        <w:t>评估</w:t>
      </w:r>
      <w:r>
        <w:rPr>
          <w:rFonts w:hint="eastAsia" w:asciiTheme="minorEastAsia" w:hAnsiTheme="minorEastAsia" w:cstheme="minorEastAsia"/>
          <w:b/>
          <w:bCs/>
          <w:color w:val="auto"/>
          <w:spacing w:val="-20"/>
          <w:sz w:val="44"/>
          <w:szCs w:val="44"/>
          <w:lang w:eastAsia="zh-CN"/>
        </w:rPr>
        <w:t>民意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-20"/>
          <w:sz w:val="44"/>
          <w:szCs w:val="44"/>
          <w:lang w:eastAsia="zh-CN"/>
        </w:rPr>
        <w:t>调查</w:t>
      </w:r>
      <w:r>
        <w:rPr>
          <w:rFonts w:hint="eastAsia" w:asciiTheme="minorEastAsia" w:hAnsiTheme="minorEastAsia" w:cstheme="minorEastAsia"/>
          <w:b/>
          <w:bCs/>
          <w:color w:val="auto"/>
          <w:spacing w:val="-20"/>
          <w:sz w:val="44"/>
          <w:szCs w:val="44"/>
          <w:lang w:eastAsia="zh-CN"/>
        </w:rPr>
        <w:t>表</w:t>
      </w:r>
    </w:p>
    <w:p>
      <w:pPr>
        <w:pStyle w:val="2"/>
        <w:rPr>
          <w:rFonts w:hint="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敬的调查对象，您好！感谢您抽出宝贵的时间来回答这份问卷。本调查采用记名的方式，答案没有对错之分，如实回答就是最好的回答。我们保证您的答案仅用于本项目的社会稳定风险评估，不会影响到您的个人利害关系，在此表示衷心地感谢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/>
          <w:lang w:val="en-US" w:eastAsia="zh-CN"/>
        </w:rPr>
      </w:pPr>
    </w:p>
    <w:tbl>
      <w:tblPr>
        <w:tblStyle w:val="6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14"/>
        <w:gridCol w:w="1185"/>
        <w:gridCol w:w="196"/>
        <w:gridCol w:w="666"/>
        <w:gridCol w:w="432"/>
        <w:gridCol w:w="570"/>
        <w:gridCol w:w="900"/>
        <w:gridCol w:w="522"/>
        <w:gridCol w:w="496"/>
        <w:gridCol w:w="605"/>
        <w:gridCol w:w="454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</w:t>
            </w:r>
          </w:p>
        </w:tc>
        <w:tc>
          <w:tcPr>
            <w:tcW w:w="270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88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（住址）</w:t>
            </w:r>
          </w:p>
        </w:tc>
        <w:tc>
          <w:tcPr>
            <w:tcW w:w="3949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376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36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您是否了解该规划调整方案</w:t>
            </w:r>
          </w:p>
        </w:tc>
        <w:tc>
          <w:tcPr>
            <w:tcW w:w="625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了解（  ）     了解一点（  ）     不了解（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36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您通过什么方式得知该规划调整方案</w:t>
            </w:r>
          </w:p>
        </w:tc>
        <w:tc>
          <w:tcPr>
            <w:tcW w:w="625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政府网站（  ）     报纸媒体（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问卷调查人员（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6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您对该规划调整的态度</w:t>
            </w:r>
          </w:p>
        </w:tc>
        <w:tc>
          <w:tcPr>
            <w:tcW w:w="625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支持（  ）     有条件支持（  ）     反对（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36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您认为该规划调整是否对您生活/生产造成影响</w:t>
            </w:r>
          </w:p>
        </w:tc>
        <w:tc>
          <w:tcPr>
            <w:tcW w:w="625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影响（  ）     有点影响（  ）     不影响（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36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该规划调整方案实施后您最关心的问题</w:t>
            </w:r>
          </w:p>
        </w:tc>
        <w:tc>
          <w:tcPr>
            <w:tcW w:w="625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是否造成环境污染（  ）  是否带动经济发展（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是否带动当地就业（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436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如有不满意的问题，将如何解决</w:t>
            </w:r>
          </w:p>
        </w:tc>
        <w:tc>
          <w:tcPr>
            <w:tcW w:w="625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向相关政府部门反映（  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去法院起诉（  ）      其他（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4366" w:type="dxa"/>
            <w:gridSpan w:val="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您对该项目的其他意见</w:t>
            </w:r>
          </w:p>
        </w:tc>
        <w:tc>
          <w:tcPr>
            <w:tcW w:w="6250" w:type="dxa"/>
            <w:gridSpan w:val="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5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调查人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陪同人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DI2MTQ5OGIxN2UxMTkyY2UyN2ExNGMwZTMzMWQifQ=="/>
  </w:docVars>
  <w:rsids>
    <w:rsidRoot w:val="00000000"/>
    <w:rsid w:val="11382C4E"/>
    <w:rsid w:val="16862EC1"/>
    <w:rsid w:val="17517F11"/>
    <w:rsid w:val="17710C68"/>
    <w:rsid w:val="1EFE5506"/>
    <w:rsid w:val="27CD1BD5"/>
    <w:rsid w:val="28E374EB"/>
    <w:rsid w:val="2E785EF0"/>
    <w:rsid w:val="3F806602"/>
    <w:rsid w:val="449D719F"/>
    <w:rsid w:val="55932624"/>
    <w:rsid w:val="589A3A7B"/>
    <w:rsid w:val="5EF61C46"/>
    <w:rsid w:val="61081B62"/>
    <w:rsid w:val="614C0CAD"/>
    <w:rsid w:val="62F31E70"/>
    <w:rsid w:val="64CC2606"/>
    <w:rsid w:val="6ADA3701"/>
    <w:rsid w:val="74F3EDEB"/>
    <w:rsid w:val="7C3C5E6C"/>
    <w:rsid w:val="7E5D32A1"/>
    <w:rsid w:val="7F280929"/>
    <w:rsid w:val="7F6FF617"/>
    <w:rsid w:val="7FC11572"/>
    <w:rsid w:val="97F3A703"/>
    <w:rsid w:val="CFED7646"/>
    <w:rsid w:val="F5E8602D"/>
    <w:rsid w:val="F7FBBB77"/>
    <w:rsid w:val="FABF45C0"/>
    <w:rsid w:val="FE4DC78D"/>
    <w:rsid w:val="FE755B49"/>
    <w:rsid w:val="FFA756EC"/>
    <w:rsid w:val="FFAFA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qFormat/>
    <w:uiPriority w:val="0"/>
    <w:pPr>
      <w:widowControl w:val="0"/>
      <w:ind w:firstLine="560"/>
      <w:jc w:val="center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J-表格文字"/>
    <w:basedOn w:val="1"/>
    <w:qFormat/>
    <w:uiPriority w:val="0"/>
    <w:pPr>
      <w:spacing w:line="280" w:lineRule="exact"/>
      <w:ind w:firstLine="0" w:firstLineChars="0"/>
      <w:jc w:val="center"/>
    </w:pPr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376</Characters>
  <Lines>0</Lines>
  <Paragraphs>0</Paragraphs>
  <TotalTime>0</TotalTime>
  <ScaleCrop>false</ScaleCrop>
  <LinksUpToDate>false</LinksUpToDate>
  <CharactersWithSpaces>455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2022-11-20T08:52:00Z</dcterms:created>
  <dc:creator>meiha</dc:creator>
  <cp:lastModifiedBy>user1</cp:lastModifiedBy>
  <dcterms:modified xsi:type="dcterms:W3CDTF">2024-10-23T18:39:51Z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FB540D3EBA3D48BCBB71FC7059A189DB_13</vt:lpwstr>
  </property>
</Properties>
</file>