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uto"/>
        <w:rPr>
          <w:rFonts w:ascii="Arial"/>
          <w:sz w:val="21"/>
        </w:rPr>
      </w:pPr>
    </w:p>
    <w:p>
      <w:pPr>
        <w:spacing w:before="127" w:line="220" w:lineRule="auto"/>
        <w:jc w:val="center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政府采购意向公开情况表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</w:rPr>
        <w:t>（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  <w:lang w:eastAsia="zh-CN"/>
        </w:rPr>
        <w:t>市人医-职工食堂配送项目</w:t>
      </w:r>
      <w:r>
        <w:rPr>
          <w:rFonts w:hint="eastAsia" w:ascii="宋体" w:hAnsi="宋体" w:eastAsia="宋体" w:cs="宋体"/>
          <w:b/>
          <w:bCs/>
          <w:spacing w:val="6"/>
          <w:sz w:val="39"/>
          <w:szCs w:val="39"/>
        </w:rPr>
        <w:t>）</w:t>
      </w:r>
    </w:p>
    <w:p>
      <w:pPr>
        <w:spacing w:before="152"/>
      </w:pPr>
    </w:p>
    <w:tbl>
      <w:tblPr>
        <w:tblStyle w:val="5"/>
        <w:tblW w:w="13565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701"/>
        <w:gridCol w:w="2954"/>
        <w:gridCol w:w="2705"/>
        <w:gridCol w:w="1604"/>
        <w:gridCol w:w="1934"/>
        <w:gridCol w:w="175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17" w:type="dxa"/>
            <w:vAlign w:val="top"/>
          </w:tcPr>
          <w:p>
            <w:pPr>
              <w:spacing w:before="173" w:line="223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top"/>
          </w:tcPr>
          <w:p>
            <w:pPr>
              <w:spacing w:before="172" w:line="222" w:lineRule="auto"/>
              <w:ind w:left="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釆购项目名称</w:t>
            </w:r>
          </w:p>
        </w:tc>
        <w:tc>
          <w:tcPr>
            <w:tcW w:w="2954" w:type="dxa"/>
            <w:vAlign w:val="top"/>
          </w:tcPr>
          <w:p>
            <w:pPr>
              <w:spacing w:before="172" w:line="221" w:lineRule="auto"/>
              <w:ind w:left="8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采购需求概况</w:t>
            </w:r>
          </w:p>
        </w:tc>
        <w:tc>
          <w:tcPr>
            <w:tcW w:w="2705" w:type="dxa"/>
            <w:vAlign w:val="top"/>
          </w:tcPr>
          <w:p>
            <w:pPr>
              <w:spacing w:before="172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落实政府釆购政策情况</w:t>
            </w:r>
          </w:p>
        </w:tc>
        <w:tc>
          <w:tcPr>
            <w:tcW w:w="1604" w:type="dxa"/>
            <w:vAlign w:val="top"/>
          </w:tcPr>
          <w:p>
            <w:pPr>
              <w:spacing w:before="35" w:line="193" w:lineRule="auto"/>
              <w:ind w:left="361" w:right="278" w:hanging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预算金额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1934" w:type="dxa"/>
            <w:vAlign w:val="top"/>
          </w:tcPr>
          <w:p>
            <w:pPr>
              <w:spacing w:before="35" w:line="193" w:lineRule="auto"/>
              <w:ind w:left="289" w:right="199" w:hanging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预计釆购时间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（填写到月）</w:t>
            </w:r>
          </w:p>
        </w:tc>
        <w:tc>
          <w:tcPr>
            <w:tcW w:w="1750" w:type="dxa"/>
            <w:vAlign w:val="top"/>
          </w:tcPr>
          <w:p>
            <w:pPr>
              <w:spacing w:before="172" w:line="222" w:lineRule="auto"/>
              <w:ind w:left="6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17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90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pacing w:before="62" w:line="235" w:lineRule="auto"/>
              <w:ind w:righ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en-US"/>
              </w:rPr>
              <w:t>职工食堂配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en-US"/>
              </w:rPr>
              <w:t>项目</w:t>
            </w:r>
          </w:p>
        </w:tc>
        <w:tc>
          <w:tcPr>
            <w:tcW w:w="2954" w:type="dxa"/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71" w:line="226" w:lineRule="auto"/>
              <w:ind w:right="69"/>
              <w:jc w:val="both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>
            <w:pPr>
              <w:spacing w:before="71" w:line="226" w:lineRule="auto"/>
              <w:ind w:right="69"/>
              <w:jc w:val="both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spacing w:before="71" w:line="226" w:lineRule="auto"/>
              <w:ind w:right="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为确保职工食堂给全院职工提供膳食保障</w:t>
            </w:r>
          </w:p>
        </w:tc>
        <w:tc>
          <w:tcPr>
            <w:tcW w:w="2705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72" w:line="219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落实政府采购相关政策。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90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350</w:t>
            </w:r>
          </w:p>
        </w:tc>
        <w:tc>
          <w:tcPr>
            <w:tcW w:w="1934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2024年8月</w:t>
            </w:r>
          </w:p>
        </w:tc>
        <w:tc>
          <w:tcPr>
            <w:tcW w:w="1750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85" w:line="474" w:lineRule="auto"/>
        <w:ind w:left="81" w:right="2960" w:hanging="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本次公开的采购意向是本单位政府采购工作的初步安排，具体采购项目情况以相关采购公告和釆购文件为准。 如有釆购意向可提供相关资料和报价。</w:t>
      </w:r>
    </w:p>
    <w:p>
      <w:pPr>
        <w:spacing w:before="33" w:line="215" w:lineRule="auto"/>
        <w:ind w:left="3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（联系人：林敏,联系电话：13672627753,邮箱：yf8820329@163.</w:t>
      </w:r>
      <w:r>
        <w:rPr>
          <w:rFonts w:ascii="宋体" w:hAnsi="宋体" w:eastAsia="宋体" w:cs="宋体"/>
          <w:spacing w:val="-1"/>
          <w:sz w:val="22"/>
          <w:szCs w:val="22"/>
        </w:rPr>
        <w:t>com）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72" w:line="491" w:lineRule="auto"/>
        <w:ind w:left="8358" w:right="2600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单位名称：云浮市人民医院</w:t>
      </w:r>
      <w:r>
        <w:rPr>
          <w:rFonts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2024年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18"/>
          <w:szCs w:val="18"/>
        </w:rPr>
        <w:t>月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18"/>
          <w:szCs w:val="18"/>
        </w:rPr>
        <w:t>日</w:t>
      </w:r>
    </w:p>
    <w:p>
      <w:pPr>
        <w:spacing w:before="72" w:line="491" w:lineRule="auto"/>
        <w:ind w:left="8358" w:right="2600" w:firstLine="1"/>
        <w:rPr>
          <w:rFonts w:ascii="宋体" w:hAnsi="宋体" w:eastAsia="宋体" w:cs="宋体"/>
          <w:sz w:val="18"/>
          <w:szCs w:val="18"/>
        </w:rPr>
        <w:sectPr>
          <w:pgSz w:w="16837" w:h="11905"/>
          <w:pgMar w:top="1011" w:right="2185" w:bottom="0" w:left="1051" w:header="0" w:footer="0" w:gutter="0"/>
          <w:cols w:space="720" w:num="1"/>
        </w:sectPr>
      </w:pPr>
    </w:p>
    <w:p>
      <w:pPr>
        <w:pStyle w:val="2"/>
        <w:spacing w:before="46" w:line="339" w:lineRule="auto"/>
        <w:ind w:right="8068"/>
      </w:pPr>
    </w:p>
    <w:sectPr>
      <w:pgSz w:w="16837" w:h="11905"/>
      <w:pgMar w:top="1011" w:right="1143" w:bottom="0" w:left="10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5NTRlMGNlNmI3NWYwMDE5YWRiZTNlYmFiNDJiMDEifQ=="/>
  </w:docVars>
  <w:rsids>
    <w:rsidRoot w:val="00000000"/>
    <w:rsid w:val="09546010"/>
    <w:rsid w:val="0C7E7DF5"/>
    <w:rsid w:val="16F46EE5"/>
    <w:rsid w:val="19572D08"/>
    <w:rsid w:val="21D04F44"/>
    <w:rsid w:val="315D2D34"/>
    <w:rsid w:val="40C0345B"/>
    <w:rsid w:val="45602B2E"/>
    <w:rsid w:val="633962E3"/>
    <w:rsid w:val="73A64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216</Words>
  <Characters>251</Characters>
  <TotalTime>0</TotalTime>
  <ScaleCrop>false</ScaleCrop>
  <LinksUpToDate>false</LinksUpToDate>
  <CharactersWithSpaces>255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2024-05-27T08:52:00Z</dcterms:created>
  <dc:creator>XHSNK</dc:creator>
  <cp:lastModifiedBy>黄洁丽</cp:lastModifiedBy>
  <dcterms:modified xsi:type="dcterms:W3CDTF">2024-07-09T08:37:04Z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2024-05-27T08:52:55Z</vt:filetime>
  </property>
  <property fmtid="{D5CDD505-2E9C-101B-9397-08002B2CF9AE}" pid="4" name="KSOProductBuildVer">
    <vt:lpwstr>2052-12.1.0.16929</vt:lpwstr>
  </property>
  <property fmtid="{D5CDD505-2E9C-101B-9397-08002B2CF9AE}" pid="5" name="ICV">
    <vt:lpwstr>92DBE40DB66E4E46BD1C8C7E1F151A8D_12</vt:lpwstr>
  </property>
</Properties>
</file>