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eastAsia="方正小标宋简体" w:cs="方正小标宋简体"/>
          <w:sz w:val="44"/>
          <w:szCs w:val="44"/>
        </w:rPr>
      </w:pPr>
      <w:r>
        <w:rPr>
          <w:rFonts w:hint="eastAsia" w:ascii="黑体" w:hAnsi="黑体" w:eastAsia="黑体" w:cs="黑体"/>
          <w:sz w:val="32"/>
          <w:szCs w:val="32"/>
        </w:rPr>
        <w:t>附件1</w:t>
      </w:r>
    </w:p>
    <w:p>
      <w:pPr>
        <w:autoSpaceDN w:val="0"/>
        <w:spacing w:line="60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高新技术企业认定补助申请表</w:t>
      </w:r>
    </w:p>
    <w:tbl>
      <w:tblPr>
        <w:tblStyle w:val="5"/>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98"/>
        <w:gridCol w:w="1842"/>
        <w:gridCol w:w="1747"/>
        <w:gridCol w:w="29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1"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企业名称</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ascii="仿宋_GB2312" w:cs="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统一社会信用代码</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企业地址</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开户银行名称</w:t>
            </w:r>
          </w:p>
        </w:tc>
        <w:tc>
          <w:tcPr>
            <w:tcW w:w="184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开户银行账号</w:t>
            </w:r>
          </w:p>
        </w:tc>
        <w:tc>
          <w:tcPr>
            <w:tcW w:w="2986"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3"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法定代表人</w:t>
            </w:r>
          </w:p>
        </w:tc>
        <w:tc>
          <w:tcPr>
            <w:tcW w:w="184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联系电话</w:t>
            </w:r>
          </w:p>
        </w:tc>
        <w:tc>
          <w:tcPr>
            <w:tcW w:w="2986"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联系人</w:t>
            </w:r>
          </w:p>
        </w:tc>
        <w:tc>
          <w:tcPr>
            <w:tcW w:w="1842"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p>
        </w:tc>
        <w:tc>
          <w:tcPr>
            <w:tcW w:w="1747"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联系电话</w:t>
            </w:r>
          </w:p>
        </w:tc>
        <w:tc>
          <w:tcPr>
            <w:tcW w:w="2986"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申请类型</w:t>
            </w:r>
          </w:p>
        </w:tc>
        <w:tc>
          <w:tcPr>
            <w:tcW w:w="358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证书编号</w:t>
            </w:r>
          </w:p>
        </w:tc>
        <w:tc>
          <w:tcPr>
            <w:tcW w:w="2986"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hint="eastAsia" w:ascii="仿宋_GB2312" w:cs="仿宋_GB2312"/>
                <w:sz w:val="24"/>
              </w:rPr>
            </w:pPr>
            <w:r>
              <w:rPr>
                <w:rFonts w:hint="eastAsia" w:ascii="仿宋_GB2312" w:cs="仿宋_GB2312"/>
                <w:sz w:val="24"/>
              </w:rPr>
              <w:t>申请金额（万元）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p>
        </w:tc>
        <w:tc>
          <w:tcPr>
            <w:tcW w:w="3589" w:type="dxa"/>
            <w:gridSpan w:val="2"/>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_GB2312" w:cs="仿宋_GB2312"/>
                <w:sz w:val="24"/>
              </w:rPr>
            </w:pPr>
            <w:bookmarkStart w:id="0" w:name="_GoBack"/>
            <w:bookmarkEnd w:id="0"/>
          </w:p>
        </w:tc>
        <w:tc>
          <w:tcPr>
            <w:tcW w:w="2986" w:type="dxa"/>
            <w:tcBorders>
              <w:top w:val="single" w:color="auto" w:sz="4" w:space="0"/>
              <w:left w:val="single" w:color="auto" w:sz="4" w:space="0"/>
              <w:bottom w:val="single" w:color="auto" w:sz="4" w:space="0"/>
              <w:right w:val="single" w:color="auto" w:sz="4" w:space="0"/>
            </w:tcBorders>
            <w:vAlign w:val="center"/>
          </w:tcPr>
          <w:p>
            <w:pPr>
              <w:autoSpaceDN w:val="0"/>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69"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_GB2312" w:cs="仿宋_GB2312"/>
                <w:sz w:val="24"/>
              </w:rPr>
            </w:pPr>
            <w:r>
              <w:rPr>
                <w:rFonts w:hint="eastAsia" w:ascii="仿宋_GB2312" w:cs="仿宋_GB2312"/>
                <w:sz w:val="24"/>
              </w:rPr>
              <w:t>补助资金使用</w:t>
            </w:r>
          </w:p>
          <w:p>
            <w:pPr>
              <w:autoSpaceDN w:val="0"/>
              <w:jc w:val="center"/>
              <w:rPr>
                <w:rFonts w:hint="eastAsia" w:ascii="仿宋_GB2312" w:cs="仿宋_GB2312"/>
                <w:sz w:val="24"/>
              </w:rPr>
            </w:pPr>
            <w:r>
              <w:rPr>
                <w:rFonts w:hint="eastAsia" w:ascii="仿宋_GB2312" w:cs="仿宋_GB2312"/>
                <w:sz w:val="24"/>
              </w:rPr>
              <w:t>预期绩效</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wordWrap w:val="0"/>
              <w:autoSpaceDN w:val="0"/>
              <w:spacing w:line="400" w:lineRule="exact"/>
              <w:ind w:firstLine="480" w:firstLineChars="200"/>
              <w:rPr>
                <w:rFonts w:ascii="仿宋_GB2312" w:cs="仿宋_GB2312"/>
                <w:sz w:val="24"/>
                <w:u w:val="single"/>
              </w:rPr>
            </w:pPr>
            <w:r>
              <w:rPr>
                <w:rFonts w:hint="eastAsia" w:ascii="仿宋_GB2312" w:cs="仿宋_GB2312"/>
                <w:sz w:val="24"/>
              </w:rPr>
              <w:t>2024年，开展研发活动</w:t>
            </w:r>
            <w:r>
              <w:rPr>
                <w:rFonts w:hint="eastAsia" w:ascii="仿宋_GB2312" w:cs="仿宋_GB2312"/>
                <w:sz w:val="24"/>
                <w:u w:val="single"/>
              </w:rPr>
              <w:t xml:space="preserve">    </w:t>
            </w:r>
            <w:r>
              <w:rPr>
                <w:rFonts w:hint="eastAsia" w:ascii="仿宋_GB2312" w:cs="仿宋_GB2312"/>
                <w:sz w:val="24"/>
              </w:rPr>
              <w:t>项，形成新产品（新工艺）</w:t>
            </w:r>
            <w:r>
              <w:rPr>
                <w:rFonts w:hint="eastAsia" w:ascii="仿宋_GB2312" w:cs="仿宋_GB2312"/>
                <w:sz w:val="24"/>
                <w:u w:val="single"/>
              </w:rPr>
              <w:t xml:space="preserve">    </w:t>
            </w:r>
            <w:r>
              <w:rPr>
                <w:rFonts w:hint="eastAsia" w:ascii="仿宋_GB2312" w:cs="仿宋_GB2312"/>
                <w:sz w:val="24"/>
              </w:rPr>
              <w:t>项，申请知识产权</w:t>
            </w:r>
            <w:r>
              <w:rPr>
                <w:rFonts w:hint="eastAsia" w:ascii="仿宋_GB2312" w:cs="仿宋_GB2312"/>
                <w:sz w:val="24"/>
                <w:u w:val="single"/>
              </w:rPr>
              <w:t xml:space="preserve">    </w:t>
            </w:r>
            <w:r>
              <w:rPr>
                <w:rFonts w:hint="eastAsia" w:ascii="仿宋_GB2312" w:cs="仿宋_GB2312"/>
                <w:sz w:val="24"/>
              </w:rPr>
              <w:t>件，实现营业收入</w:t>
            </w:r>
            <w:r>
              <w:rPr>
                <w:rFonts w:hint="eastAsia" w:ascii="仿宋_GB2312" w:cs="仿宋_GB2312"/>
                <w:sz w:val="24"/>
                <w:u w:val="single"/>
              </w:rPr>
              <w:t xml:space="preserve">    </w:t>
            </w:r>
            <w:r>
              <w:rPr>
                <w:rFonts w:hint="eastAsia" w:ascii="仿宋_GB2312" w:cs="仿宋_GB2312"/>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6"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ascii="仿宋_GB2312" w:cs="仿宋_GB2312"/>
                <w:sz w:val="24"/>
              </w:rPr>
            </w:pPr>
            <w:r>
              <w:rPr>
                <w:rFonts w:hint="eastAsia" w:ascii="仿宋_GB2312" w:cs="仿宋_GB2312"/>
                <w:sz w:val="24"/>
              </w:rPr>
              <w:t>企业承诺</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400" w:lineRule="exact"/>
              <w:ind w:firstLine="640"/>
              <w:jc w:val="left"/>
              <w:rPr>
                <w:rFonts w:ascii="仿宋_GB2312" w:cs="仿宋_GB2312"/>
                <w:sz w:val="24"/>
              </w:rPr>
            </w:pPr>
            <w:r>
              <w:rPr>
                <w:rFonts w:hint="eastAsia" w:ascii="仿宋_GB2312" w:cs="仿宋_GB2312"/>
                <w:sz w:val="24"/>
              </w:rPr>
              <w:t>该补助资金专项用于本企业开展研究与试验发展活动及科技创新相关事项支出，实行专账核算，并主动配合相关部门做好补助资金检查、审计、绩效评价等工作。</w:t>
            </w:r>
          </w:p>
          <w:p>
            <w:pPr>
              <w:wordWrap w:val="0"/>
              <w:autoSpaceDN w:val="0"/>
              <w:spacing w:line="400" w:lineRule="exact"/>
              <w:ind w:firstLine="960" w:firstLineChars="400"/>
              <w:jc w:val="right"/>
              <w:rPr>
                <w:rFonts w:hint="eastAsia" w:ascii="仿宋_GB2312" w:cs="仿宋_GB2312"/>
                <w:sz w:val="24"/>
              </w:rPr>
            </w:pPr>
            <w:r>
              <w:rPr>
                <w:rFonts w:hint="eastAsia" w:ascii="仿宋_GB2312" w:cs="仿宋_GB2312"/>
                <w:sz w:val="24"/>
              </w:rPr>
              <w:t xml:space="preserve">    法定代表人（签章）：             </w:t>
            </w:r>
          </w:p>
          <w:p>
            <w:pPr>
              <w:wordWrap w:val="0"/>
              <w:autoSpaceDN w:val="0"/>
              <w:spacing w:line="400" w:lineRule="exact"/>
              <w:ind w:firstLine="640"/>
              <w:jc w:val="right"/>
              <w:rPr>
                <w:rFonts w:hint="eastAsia" w:ascii="仿宋_GB2312" w:cs="仿宋_GB2312"/>
                <w:sz w:val="24"/>
              </w:rPr>
            </w:pPr>
            <w:r>
              <w:rPr>
                <w:rFonts w:hint="eastAsia" w:ascii="仿宋_GB2312" w:cs="仿宋_GB2312"/>
                <w:sz w:val="24"/>
              </w:rPr>
              <w:t xml:space="preserve">               企业（盖章）：             </w:t>
            </w:r>
          </w:p>
          <w:p>
            <w:pPr>
              <w:wordWrap w:val="0"/>
              <w:autoSpaceDN w:val="0"/>
              <w:spacing w:line="400" w:lineRule="exact"/>
              <w:ind w:firstLine="640"/>
              <w:jc w:val="right"/>
              <w:rPr>
                <w:rFonts w:ascii="仿宋_GB2312" w:cs="仿宋_GB2312"/>
                <w:sz w:val="24"/>
              </w:rPr>
            </w:pPr>
            <w:r>
              <w:rPr>
                <w:rFonts w:hint="eastAsia" w:ascii="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28" w:hRule="atLeast"/>
          <w:jc w:val="center"/>
        </w:trPr>
        <w:tc>
          <w:tcPr>
            <w:tcW w:w="2298" w:type="dxa"/>
            <w:tcBorders>
              <w:top w:val="single" w:color="auto" w:sz="4" w:space="0"/>
              <w:left w:val="single" w:color="auto" w:sz="4" w:space="0"/>
              <w:bottom w:val="single" w:color="auto" w:sz="4" w:space="0"/>
              <w:right w:val="single" w:color="auto" w:sz="4" w:space="0"/>
            </w:tcBorders>
            <w:vAlign w:val="center"/>
          </w:tcPr>
          <w:p>
            <w:pPr>
              <w:autoSpaceDN w:val="0"/>
              <w:jc w:val="center"/>
              <w:rPr>
                <w:rFonts w:hint="eastAsia" w:ascii="仿宋_GB2312" w:cs="仿宋_GB2312"/>
                <w:sz w:val="24"/>
              </w:rPr>
            </w:pPr>
            <w:r>
              <w:rPr>
                <w:rFonts w:hint="eastAsia" w:ascii="仿宋_GB2312" w:cs="仿宋_GB2312"/>
                <w:sz w:val="24"/>
              </w:rPr>
              <w:t>县（市、区）科技</w:t>
            </w:r>
          </w:p>
          <w:p>
            <w:pPr>
              <w:autoSpaceDN w:val="0"/>
              <w:jc w:val="center"/>
              <w:rPr>
                <w:rFonts w:hint="eastAsia" w:ascii="仿宋_GB2312" w:cs="仿宋_GB2312"/>
                <w:sz w:val="24"/>
              </w:rPr>
            </w:pPr>
            <w:r>
              <w:rPr>
                <w:rFonts w:hint="eastAsia" w:ascii="仿宋_GB2312" w:cs="仿宋_GB2312"/>
                <w:sz w:val="24"/>
              </w:rPr>
              <w:t>主管部门</w:t>
            </w:r>
          </w:p>
          <w:p>
            <w:pPr>
              <w:autoSpaceDN w:val="0"/>
              <w:jc w:val="center"/>
              <w:rPr>
                <w:rFonts w:ascii="仿宋_GB2312" w:cs="仿宋_GB2312"/>
                <w:sz w:val="24"/>
              </w:rPr>
            </w:pPr>
            <w:r>
              <w:rPr>
                <w:rFonts w:hint="eastAsia" w:ascii="仿宋_GB2312" w:cs="仿宋_GB2312"/>
                <w:sz w:val="24"/>
              </w:rPr>
              <w:t>审核意见</w:t>
            </w:r>
          </w:p>
        </w:tc>
        <w:tc>
          <w:tcPr>
            <w:tcW w:w="6575" w:type="dxa"/>
            <w:gridSpan w:val="3"/>
            <w:tcBorders>
              <w:top w:val="single" w:color="auto" w:sz="4" w:space="0"/>
              <w:left w:val="single" w:color="auto" w:sz="4" w:space="0"/>
              <w:bottom w:val="single" w:color="auto" w:sz="4" w:space="0"/>
              <w:right w:val="single" w:color="auto" w:sz="4" w:space="0"/>
            </w:tcBorders>
            <w:vAlign w:val="center"/>
          </w:tcPr>
          <w:p>
            <w:pPr>
              <w:autoSpaceDN w:val="0"/>
              <w:jc w:val="right"/>
              <w:rPr>
                <w:rFonts w:ascii="仿宋_GB2312" w:cs="仿宋_GB2312"/>
                <w:sz w:val="24"/>
              </w:rPr>
            </w:pPr>
          </w:p>
          <w:p>
            <w:pPr>
              <w:autoSpaceDN w:val="0"/>
              <w:jc w:val="right"/>
              <w:rPr>
                <w:rFonts w:ascii="仿宋_GB2312" w:cs="仿宋_GB2312"/>
                <w:sz w:val="24"/>
              </w:rPr>
            </w:pPr>
          </w:p>
          <w:p>
            <w:pPr>
              <w:autoSpaceDN w:val="0"/>
              <w:jc w:val="center"/>
              <w:rPr>
                <w:rFonts w:hint="eastAsia"/>
                <w:sz w:val="22"/>
                <w:szCs w:val="21"/>
              </w:rPr>
            </w:pPr>
            <w:r>
              <w:rPr>
                <w:rFonts w:hint="eastAsia" w:ascii="仿宋_GB2312" w:cs="仿宋_GB2312"/>
                <w:sz w:val="24"/>
              </w:rPr>
              <w:t xml:space="preserve">                                            （盖章）</w:t>
            </w:r>
          </w:p>
          <w:p>
            <w:pPr>
              <w:autoSpaceDN w:val="0"/>
              <w:jc w:val="right"/>
              <w:rPr>
                <w:rFonts w:ascii="仿宋_GB2312" w:cs="仿宋_GB2312"/>
                <w:sz w:val="24"/>
              </w:rPr>
            </w:pPr>
            <w:r>
              <w:rPr>
                <w:rFonts w:hint="eastAsia" w:ascii="仿宋_GB2312" w:cs="仿宋_GB2312"/>
                <w:sz w:val="24"/>
              </w:rPr>
              <w:t>年　月　日</w:t>
            </w:r>
          </w:p>
        </w:tc>
      </w:tr>
    </w:tbl>
    <w:p>
      <w:pPr>
        <w:spacing w:line="440" w:lineRule="exact"/>
        <w:ind w:left="840" w:hanging="840" w:hangingChars="300"/>
        <w:rPr>
          <w:rFonts w:hint="eastAsia" w:ascii="仿宋_GB2312"/>
          <w:sz w:val="28"/>
        </w:rPr>
      </w:pPr>
      <w:r>
        <w:rPr>
          <w:rFonts w:hint="eastAsia" w:ascii="仿宋_GB2312"/>
          <w:sz w:val="28"/>
        </w:rPr>
        <w:t xml:space="preserve"> 注： 1.本申请表由企业填写，所属地科技主管部门审核，加盖公章，市科技局保留一式一份；</w:t>
      </w:r>
    </w:p>
    <w:p>
      <w:pPr>
        <w:spacing w:line="440" w:lineRule="exact"/>
        <w:ind w:firstLine="840" w:firstLineChars="300"/>
        <w:rPr>
          <w:rFonts w:ascii="仿宋_GB2312" w:eastAsia="宋体"/>
          <w:sz w:val="28"/>
        </w:rPr>
      </w:pPr>
      <w:r>
        <w:rPr>
          <w:rFonts w:hint="eastAsia" w:ascii="仿宋_GB2312"/>
          <w:sz w:val="28"/>
        </w:rPr>
        <w:t>2.申请类型为：高企认定补助资金;</w:t>
      </w:r>
    </w:p>
    <w:p>
      <w:pPr>
        <w:spacing w:line="440" w:lineRule="exact"/>
        <w:ind w:firstLine="840" w:firstLineChars="300"/>
      </w:pPr>
      <w:r>
        <w:rPr>
          <w:rFonts w:hint="eastAsia" w:ascii="仿宋_GB2312"/>
          <w:sz w:val="28"/>
        </w:rPr>
        <w:t>3.须填写证书编号。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1B4B377"/>
    <w:rsid w:val="F1B4B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jc w:val="center"/>
    </w:pPr>
    <w:rPr>
      <w:b/>
      <w:color w:val="FF0000"/>
      <w:w w:val="90"/>
      <w:position w:val="4"/>
      <w:sz w:val="96"/>
      <w:szCs w:val="60"/>
    </w:rPr>
  </w:style>
  <w:style w:type="paragraph" w:styleId="3">
    <w:name w:val="toc 5"/>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Office_10.8.0.7146_F1E327BC-269C-435d-A152-05C5408002CA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2024-04-03T15:14:00Z</dcterms:created>
  <dc:creator>李睿</dc:creator>
  <cp:lastModifiedBy>李睿</cp:lastModifiedBy>
  <dcterms:modified xsi:type="dcterms:W3CDTF">2024-04-03T15:15:17Z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2052-10.8.0.7146</vt:lpwstr>
  </property>
</Properties>
</file>