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0" w:afterLines="100" w:line="240" w:lineRule="auto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中药材鉴定职业技能大赛比赛规则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spacing w:val="0"/>
          <w:sz w:val="32"/>
          <w:szCs w:val="32"/>
          <w:u w:val="none"/>
        </w:rPr>
        <w:t>一、比赛形式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比赛只设个人赛，不设团体赛。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比赛选手需独立完成所有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</w:rPr>
        <w:t>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赛项目和内容。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</w:rPr>
        <w:t>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赛前抽签确定选手考号及编号。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二、比赛内容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</w:rPr>
        <w:t>比赛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分2个项目，指标体系见表1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29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line="360" w:lineRule="auto"/>
        <w:ind w:right="-62"/>
        <w:jc w:val="center"/>
        <w:textAlignment w:val="auto"/>
        <w:outlineLvl w:val="9"/>
        <w:rPr>
          <w:rFonts w:hint="eastAsia" w:ascii="仿宋" w:hAnsi="仿宋" w:eastAsia="仿宋" w:cs="黑体"/>
          <w:b/>
          <w:spacing w:val="0"/>
          <w:sz w:val="32"/>
          <w:szCs w:val="32"/>
        </w:rPr>
      </w:pPr>
      <w:r>
        <w:rPr>
          <w:rFonts w:hint="eastAsia" w:ascii="仿宋" w:hAnsi="仿宋" w:eastAsia="仿宋" w:cs="黑体"/>
          <w:b/>
          <w:spacing w:val="0"/>
          <w:sz w:val="32"/>
          <w:szCs w:val="32"/>
        </w:rPr>
        <w:t>表1  实际操作指标体系表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2140"/>
        <w:gridCol w:w="1275"/>
        <w:gridCol w:w="1967"/>
        <w:gridCol w:w="173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962" w:type="dxa"/>
            <w:tcBorders>
              <w:bottom w:val="single" w:color="auto" w:sz="4" w:space="0"/>
            </w:tcBorders>
            <w:shd w:val="clear" w:color="auto" w:fill="DAE3F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2140" w:type="dxa"/>
            <w:tcBorders>
              <w:bottom w:val="single" w:color="auto" w:sz="4" w:space="0"/>
            </w:tcBorders>
            <w:shd w:val="clear" w:color="auto" w:fill="DAE3F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val="zh-CN"/>
              </w:rPr>
              <w:t>项 目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DAE3F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492" w:hangingChars="17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val="zh-CN"/>
              </w:rPr>
              <w:t>配分</w:t>
            </w:r>
          </w:p>
        </w:tc>
        <w:tc>
          <w:tcPr>
            <w:tcW w:w="1967" w:type="dxa"/>
            <w:tcBorders>
              <w:bottom w:val="single" w:color="auto" w:sz="4" w:space="0"/>
            </w:tcBorders>
            <w:shd w:val="clear" w:color="auto" w:fill="DAE3F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val="zh-CN"/>
              </w:rPr>
              <w:t>时间（分钟）</w:t>
            </w:r>
          </w:p>
        </w:tc>
        <w:tc>
          <w:tcPr>
            <w:tcW w:w="1734" w:type="dxa"/>
            <w:tcBorders>
              <w:bottom w:val="single" w:color="auto" w:sz="4" w:space="0"/>
            </w:tcBorders>
            <w:shd w:val="clear" w:color="auto" w:fill="DAE3F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</w:rPr>
              <w:t>比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val="zh-CN"/>
              </w:rPr>
              <w:t>赛方式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96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21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8"/>
                <w:szCs w:val="28"/>
              </w:rPr>
              <w:t>中药性状鉴别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100</w:t>
            </w:r>
          </w:p>
        </w:tc>
        <w:tc>
          <w:tcPr>
            <w:tcW w:w="19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30</w:t>
            </w:r>
          </w:p>
        </w:tc>
        <w:tc>
          <w:tcPr>
            <w:tcW w:w="17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CN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9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CN"/>
              </w:rPr>
              <w:t>中药真伪鉴别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100</w:t>
            </w:r>
          </w:p>
        </w:tc>
        <w:tc>
          <w:tcPr>
            <w:tcW w:w="19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15</w:t>
            </w:r>
          </w:p>
        </w:tc>
        <w:tc>
          <w:tcPr>
            <w:tcW w:w="17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CN"/>
              </w:rPr>
              <w:t>笔试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0" w:afterLines="100" w:line="240" w:lineRule="auto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/>
          <w:spacing w:val="0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/>
          <w:spacing w:val="0"/>
          <w:sz w:val="32"/>
          <w:szCs w:val="32"/>
        </w:rPr>
        <w:t>项目一   中药性状鉴别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（一）比赛考试范围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为《中国药典》（2020年版）收载的、临床常用的中药材及其饮片250种（见表2）。</w:t>
      </w:r>
    </w:p>
    <w:p>
      <w:pPr>
        <w:pStyle w:val="2"/>
        <w:rPr>
          <w:rFonts w:hint="eastAsia"/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0"/>
          <w:sz w:val="32"/>
          <w:szCs w:val="32"/>
        </w:rPr>
        <w:t>表2  中药性状鉴别品种目录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7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</w:rPr>
              <w:t>类别</w:t>
            </w:r>
          </w:p>
        </w:tc>
        <w:tc>
          <w:tcPr>
            <w:tcW w:w="797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</w:rPr>
              <w:t>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4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  <w:t>根及根茎类中药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  <w:t>（84种）</w:t>
            </w:r>
          </w:p>
        </w:tc>
        <w:tc>
          <w:tcPr>
            <w:tcW w:w="7970" w:type="dxa"/>
            <w:tcBorders>
              <w:top w:val="single" w:color="auto" w:sz="12" w:space="0"/>
              <w:bottom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eastAsia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pacing w:val="0"/>
                <w:sz w:val="24"/>
                <w:szCs w:val="24"/>
              </w:rPr>
              <w:t>细辛、狗脊、绵马贯众、大黄、制何首乌、牛膝、太子参、威灵仙、制川乌、附子、白芍、黄连、防己、延胡索、板蓝根、甘草、黄芪、人参、红参、西洋参、三七、白芷、当归、前胡、川芎、防风、柴胡、龙胆、紫草、丹参、黄芩、玄参、地黄、熟地黄、巴戟天、桔梗、党参、木香、白术、苍术、泽泻、法半夏、石菖蒲、百部、川贝母、郁金、天麻、虎杖、川牛膝、白头翁、草乌、赤芍、苦参、山豆根、葛根、北沙参、天花粉、紫菀、三棱、天南星、浙贝母、黄精、玉竹、天冬、麦冬、知母、山药、莪术、姜黄、远志、白蔹、独活、羌活、藁本、秦艽、香附、粉萆薢、千年健、胡黄连、茜草、续断、射干、芦根、干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4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  <w:t>皮类、茎木类中药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  <w:t>（23种）</w:t>
            </w:r>
          </w:p>
        </w:tc>
        <w:tc>
          <w:tcPr>
            <w:tcW w:w="7970" w:type="dxa"/>
            <w:tcBorders>
              <w:top w:val="single" w:color="auto" w:sz="12" w:space="0"/>
              <w:bottom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eastAsia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pacing w:val="0"/>
                <w:sz w:val="24"/>
                <w:szCs w:val="24"/>
              </w:rPr>
              <w:t>苏木、钩藤、川木通、降香、通草、大血藤、鸡血藤、忍冬藤、海风藤、桂枝、桑枝、牡丹皮、厚朴、肉桂、杜仲、黄柏、白鲜皮、秦皮、香加皮、地骨皮、合欢皮、桑白皮、首乌藤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  <w:t>花、叶类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  <w:t>中药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  <w:t>（19种）</w:t>
            </w:r>
          </w:p>
        </w:tc>
        <w:tc>
          <w:tcPr>
            <w:tcW w:w="7970" w:type="dxa"/>
            <w:tcBorders>
              <w:top w:val="single" w:color="auto" w:sz="12" w:space="0"/>
              <w:bottom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eastAsia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pacing w:val="0"/>
                <w:sz w:val="24"/>
                <w:szCs w:val="24"/>
              </w:rPr>
              <w:t>淫羊藿、大青叶、番泻叶、石韦、枇杷叶、紫苏叶、罗布麻叶、桑叶、辛夷、丁香、金银花、款冬花、红花、合欢花、旋覆花、菊花、蒲黄、密蒙花</w:t>
            </w:r>
            <w:r>
              <w:rPr>
                <w:rFonts w:hint="eastAsia" w:ascii="仿宋_GB2312" w:eastAsia="仿宋_GB2312"/>
                <w:bCs/>
                <w:color w:val="0000FF"/>
                <w:spacing w:val="0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bCs/>
                <w:spacing w:val="0"/>
                <w:sz w:val="24"/>
                <w:szCs w:val="24"/>
              </w:rPr>
              <w:t>荷叶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  <w:t>果实、种子类中药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  <w:t>（57种）</w:t>
            </w:r>
          </w:p>
        </w:tc>
        <w:tc>
          <w:tcPr>
            <w:tcW w:w="7970" w:type="dxa"/>
            <w:tcBorders>
              <w:top w:val="single" w:color="auto" w:sz="12" w:space="0"/>
              <w:bottom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eastAsia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pacing w:val="0"/>
                <w:sz w:val="24"/>
                <w:szCs w:val="24"/>
              </w:rPr>
              <w:t>五味子、木瓜、山楂、苦杏仁、决明子、补骨脂、枳壳、吴茱萸、小茴香、山茱萸、连翘、枸杞子、栀子、瓜蒌、槟榔、砂仁、豆蔻、葶苈子、桃仁、火麻仁、郁李仁、乌梅、金樱子、沙苑子、枳实、陈皮、酸枣仁、使君子、蛇床子、菟丝子、牵牛子、夏枯草、王不留行、肉豆蔻、芥子、覆盆子、诃子、化橘红、白果、柏子仁、女贞子、蔓荆子、韭菜子、牛蒡子、大腹皮、草果、益智、蒺藜、佛手、淡豆豉、胖大海、薏苡仁、青葙子、车前子、莱菔子、紫苏子、青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4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  <w:t>全草类中药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  <w:t>（27种）</w:t>
            </w:r>
          </w:p>
        </w:tc>
        <w:tc>
          <w:tcPr>
            <w:tcW w:w="7970" w:type="dxa"/>
            <w:tcBorders>
              <w:top w:val="single" w:color="auto" w:sz="12" w:space="0"/>
              <w:bottom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pacing w:val="0"/>
                <w:sz w:val="24"/>
                <w:szCs w:val="24"/>
              </w:rPr>
              <w:t>麻黄、金钱草、广藿香、荆芥、车前草、薄荷、穿心莲、青蒿、石斛、伸筋草、木贼、紫花地丁、半枝莲、益母草、泽兰、香薷、肉苁蓉、茵陈、淡竹叶、佩兰、豨莶草、瞿麦、半边莲、锁阳、蒲公英、小蓟、</w:t>
            </w:r>
            <w:r>
              <w:rPr>
                <w:rFonts w:hint="eastAsia" w:ascii="仿宋_GB2312" w:eastAsia="仿宋_GB2312"/>
                <w:spacing w:val="0"/>
                <w:sz w:val="24"/>
                <w:szCs w:val="24"/>
              </w:rPr>
              <w:t>紫苏梗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  <w:t>其他类中药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  <w:t>（11种）</w:t>
            </w:r>
          </w:p>
        </w:tc>
        <w:tc>
          <w:tcPr>
            <w:tcW w:w="7970" w:type="dxa"/>
            <w:tcBorders>
              <w:top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eastAsia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pacing w:val="0"/>
                <w:sz w:val="24"/>
                <w:szCs w:val="24"/>
              </w:rPr>
              <w:t>茯苓、猪苓、灵芝</w:t>
            </w:r>
            <w:r>
              <w:rPr>
                <w:rFonts w:hint="eastAsia" w:ascii="仿宋_GB2312" w:eastAsia="仿宋_GB2312"/>
                <w:bCs/>
                <w:color w:val="4472C4"/>
                <w:spacing w:val="0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bCs/>
                <w:spacing w:val="0"/>
                <w:sz w:val="24"/>
                <w:szCs w:val="24"/>
              </w:rPr>
              <w:t>乳香、没药、青黛、五倍子、天竺黄、海金沙、冰片、昆布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  <w:t>动物药类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  <w:t>（21种）</w:t>
            </w:r>
          </w:p>
        </w:tc>
        <w:tc>
          <w:tcPr>
            <w:tcW w:w="7970" w:type="dxa"/>
            <w:tcBorders>
              <w:top w:val="single" w:color="auto" w:sz="12" w:space="0"/>
              <w:bottom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eastAsia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pacing w:val="0"/>
                <w:sz w:val="24"/>
                <w:szCs w:val="24"/>
              </w:rPr>
              <w:t>石决明、珍珠、全蝎、土鳖虫、蛤蚧、金钱白花蛇、乌梢蛇、鹿茸、羚羊角、地龙、水蛭、牡蛎、瓦楞子、僵蚕、龟甲、鳖甲、海马、海螵蛸、蜈蚣、桑螵蛸、水牛角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  <w:jc w:val="center"/>
        </w:trPr>
        <w:tc>
          <w:tcPr>
            <w:tcW w:w="14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  <w:t>矿物药类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pacing w:val="0"/>
                <w:sz w:val="24"/>
                <w:szCs w:val="24"/>
              </w:rPr>
              <w:t>（8种）</w:t>
            </w:r>
          </w:p>
        </w:tc>
        <w:tc>
          <w:tcPr>
            <w:tcW w:w="7970" w:type="dxa"/>
            <w:tcBorders>
              <w:top w:val="single" w:color="auto" w:sz="12" w:space="0"/>
              <w:bottom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eastAsia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pacing w:val="0"/>
                <w:sz w:val="24"/>
                <w:szCs w:val="24"/>
              </w:rPr>
              <w:t>自然铜、滑石、石膏、磁石、赭石、芒硝、玄明粉、朱砂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Cs/>
          <w:spacing w:val="0"/>
          <w:sz w:val="32"/>
          <w:szCs w:val="32"/>
        </w:rPr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/>
          <w:spacing w:val="0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/>
          <w:spacing w:val="0"/>
          <w:sz w:val="32"/>
          <w:szCs w:val="32"/>
        </w:rPr>
        <w:t>项目二   中药真伪鉴别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（一）</w:t>
      </w:r>
      <w:r>
        <w:rPr>
          <w:rFonts w:hint="default" w:ascii="楷体_GB2312" w:hAnsi="楷体_GB2312" w:eastAsia="楷体_GB2312" w:cs="楷体_GB2312"/>
          <w:spacing w:val="0"/>
          <w:sz w:val="32"/>
          <w:szCs w:val="32"/>
        </w:rPr>
        <w:t>比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赛考试范围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分别为80味（见表4）中药，每组中药中有正品或伪品。</w:t>
      </w:r>
    </w:p>
    <w:p>
      <w:pPr>
        <w:keepNext w:val="0"/>
        <w:keepLines w:val="0"/>
        <w:pageBreakBefore w:val="0"/>
        <w:widowControl w:val="0"/>
        <w:tabs>
          <w:tab w:val="left" w:pos="29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line="360" w:lineRule="auto"/>
        <w:ind w:right="-62"/>
        <w:jc w:val="center"/>
        <w:textAlignment w:val="auto"/>
        <w:outlineLvl w:val="9"/>
        <w:rPr>
          <w:rFonts w:hint="eastAsia" w:ascii="仿宋" w:hAnsi="仿宋" w:eastAsia="仿宋" w:cs="黑体"/>
          <w:b/>
          <w:spacing w:val="0"/>
          <w:sz w:val="32"/>
          <w:szCs w:val="32"/>
        </w:rPr>
      </w:pPr>
      <w:r>
        <w:rPr>
          <w:rFonts w:hint="eastAsia" w:ascii="仿宋" w:hAnsi="仿宋" w:eastAsia="仿宋" w:cs="黑体"/>
          <w:b/>
          <w:spacing w:val="0"/>
          <w:sz w:val="32"/>
          <w:szCs w:val="32"/>
        </w:rPr>
        <w:t>表4  中药真伪鉴别品种目录</w:t>
      </w:r>
    </w:p>
    <w:tbl>
      <w:tblPr>
        <w:tblStyle w:val="4"/>
        <w:tblW w:w="4998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990"/>
        <w:gridCol w:w="677"/>
        <w:gridCol w:w="1993"/>
        <w:gridCol w:w="726"/>
        <w:gridCol w:w="2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</w:rPr>
              <w:t>品种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</w:rPr>
              <w:t>品种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</w:rPr>
              <w:t>品种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1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人参与伪品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28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天麻与伪品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55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川贝母与伪品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2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大黄与伪品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29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黄芪与伪品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56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柴胡与伪品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3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西洋参与伪品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30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延胡索与伪品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57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山药与伪品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4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半夏与伪品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31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羌活与伪品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58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牛膝与伪品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5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黄精与伪品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32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木香与伪品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59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龙胆与伪品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6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当归与伪品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33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白术与伪品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60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制川乌与伪品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7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天花粉与伪品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34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附子与伪品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61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桔梗与伪品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8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葛根与伪品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35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防风与伪品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62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苍术与伪品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9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鸡血藤与伪品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36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山茱萸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63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海风藤与伪品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10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紫花地丁与伪品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37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通草与伪品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64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地骨皮与伪品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11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厚朴与伪品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38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防己与伪品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65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金银花与伪品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12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酸枣仁与伪品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39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小茴香与伪品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66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紫苏子与伪品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13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桃仁与伪品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40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菟丝子与伪品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67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五味子与伪品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14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枳实与伪品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41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车前子与伪品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68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吴茱萸与伪品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15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枳壳与伪品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42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化橘红与伪品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69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麻黄与伪品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16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广藿香与伪品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43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石斛与伪品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70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泽兰与伪品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17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金钱草与伪品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44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茯苓与伪品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71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猪苓与伪品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18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海金沙与伪品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45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冬虫夏草与伪品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72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补骨脂与伪品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19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沙苑子与伪品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46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土鳖虫与伪品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73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绵马贯众与伪品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20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威灵仙与伪品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47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山豆根与伪品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74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乌梅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21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麦冬与伪品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48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茜草与伪品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75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石菖蒲与伪品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22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乌药与伪品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49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白及与伪品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76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仙茅与伪品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23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川牛膝与伪品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50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黄柏与伪品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77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肉桂与伪品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24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五加皮与伪品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51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砂仁与伪品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78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雷丸与伪品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25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罗布麻叶与伪品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52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蛤蚧与伪品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79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丹参与伪品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26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石决明与伪品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53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金钱白花蛇与伪品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80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升麻与伪品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27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西红花与伪品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54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鹿茸与伪品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</w:rPr>
            </w:pP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</w:rPr>
            </w:pP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NmFmN2EyNDkwYzhkMGEwNDlkNmU1ZGVkOTdkYTMifQ=="/>
  </w:docVars>
  <w:rsids>
    <w:rsidRoot w:val="0A6F5C35"/>
    <w:rsid w:val="0A6F5C35"/>
    <w:rsid w:val="0B49638E"/>
    <w:rsid w:val="1847310E"/>
    <w:rsid w:val="309223F5"/>
    <w:rsid w:val="37F15E43"/>
    <w:rsid w:val="39A25A25"/>
    <w:rsid w:val="45B63A7E"/>
    <w:rsid w:val="5C806824"/>
    <w:rsid w:val="756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1150</Words>
  <Characters>1168</Characters>
  <Lines>0</Lines>
  <Paragraphs>0</Paragraphs>
  <TotalTime>1</TotalTime>
  <ScaleCrop>false</ScaleCrop>
  <LinksUpToDate>false</LinksUpToDate>
  <CharactersWithSpaces>1177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2022-11-02T08:19:00Z</dcterms:created>
  <dc:creator>梁斌</dc:creator>
  <cp:lastModifiedBy>梁斌</cp:lastModifiedBy>
  <dcterms:modified xsi:type="dcterms:W3CDTF">2022-11-02T08:20:40Z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D84C7EF4809349879BF5C11AD4579D24</vt:lpwstr>
  </property>
</Properties>
</file>