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600" w:lineRule="exact"/>
        <w:ind w:firstLine="0"/>
        <w:rPr>
          <w:rFonts w:hint="eastAsia" w:ascii="黑体" w:hAnsi="黑体" w:eastAsia="黑体" w:cs="宋体"/>
          <w:b w:val="0"/>
          <w:bCs/>
          <w:kern w:val="0"/>
          <w:sz w:val="32"/>
          <w:szCs w:val="28"/>
        </w:rPr>
      </w:pPr>
      <w:r>
        <w:rPr>
          <w:rFonts w:hint="eastAsia" w:ascii="黑体" w:hAnsi="黑体" w:eastAsia="黑体" w:cs="宋体"/>
          <w:b w:val="0"/>
          <w:bCs/>
          <w:kern w:val="0"/>
          <w:sz w:val="32"/>
          <w:szCs w:val="28"/>
        </w:rPr>
        <w:t>附件：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/>
          <w:kern w:val="0"/>
          <w:sz w:val="44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</w:rPr>
        <w:t>云浮市生态环境局202</w:t>
      </w: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</w:rPr>
        <w:t>年拟录用公务员公示名单</w:t>
      </w: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仿宋"/>
          <w:b w:val="0"/>
          <w:bCs/>
          <w:kern w:val="0"/>
          <w:sz w:val="44"/>
          <w:szCs w:val="28"/>
          <w:lang w:val="en-US" w:eastAsia="zh-CN"/>
        </w:rPr>
        <w:t>第二批）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/>
          <w:kern w:val="0"/>
          <w:sz w:val="18"/>
          <w:szCs w:val="28"/>
        </w:rPr>
      </w:pPr>
    </w:p>
    <w:tbl>
      <w:tblPr>
        <w:tblStyle w:val="3"/>
        <w:tblW w:w="14794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50"/>
        <w:gridCol w:w="1740"/>
        <w:gridCol w:w="1410"/>
        <w:gridCol w:w="1410"/>
        <w:gridCol w:w="720"/>
        <w:gridCol w:w="885"/>
        <w:gridCol w:w="630"/>
        <w:gridCol w:w="990"/>
        <w:gridCol w:w="1050"/>
        <w:gridCol w:w="1260"/>
        <w:gridCol w:w="1005"/>
        <w:gridCol w:w="1050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主管部门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录用单位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</w:pPr>
            <w:r>
              <w:rPr>
                <w:rFonts w:hint="eastAsia" w:ascii="宋体" w:hAnsi="宋体" w:cs="宋体"/>
                <w:b/>
                <w:bCs w:val="0"/>
                <w:color w:val="444444"/>
                <w:kern w:val="0"/>
                <w:sz w:val="24"/>
                <w:szCs w:val="24"/>
                <w:lang w:eastAsia="zh-CN"/>
              </w:rPr>
              <w:t>拟招录职位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岗位代码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招聘人数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b/>
                <w:bCs w:val="0"/>
                <w:sz w:val="24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宋体" w:hAnsi="宋体" w:cs="仿宋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毕业院校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eastAsia="zh-CN"/>
              </w:rPr>
              <w:t>考试成绩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 w:val="0"/>
                <w:sz w:val="24"/>
                <w:szCs w:val="24"/>
                <w:lang w:val="en-US" w:eastAsia="zh-CN"/>
              </w:rPr>
              <w:t>所在工作单位</w:t>
            </w:r>
          </w:p>
        </w:tc>
        <w:tc>
          <w:tcPr>
            <w:tcW w:w="732" w:type="dxa"/>
            <w:vAlign w:val="center"/>
          </w:tcPr>
          <w:p>
            <w:pPr>
              <w:pStyle w:val="6"/>
              <w:spacing w:line="300" w:lineRule="exac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2" w:type="dxa"/>
          <w:trHeight w:val="1244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云浮市生态环境局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云浮市生态</w:t>
            </w:r>
          </w:p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环境局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</w:pPr>
            <w:r>
              <w:rPr>
                <w:rFonts w:hint="eastAsia"/>
                <w:sz w:val="24"/>
                <w:lang w:eastAsia="zh-CN"/>
              </w:rPr>
              <w:t>环评监测排放管理科四级主任科员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0"/>
                <w:lang w:val="en-US" w:eastAsia="zh-CN" w:bidi="ar-SA"/>
              </w:rPr>
              <w:t>12100462241001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谢思琪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222210203507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硕士</w:t>
            </w:r>
          </w:p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研究生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中山大学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75.6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pacing w:line="300" w:lineRule="exact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云浮市污染物排放总量控制中心</w:t>
            </w:r>
          </w:p>
        </w:tc>
      </w:tr>
    </w:tbl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B431A"/>
    <w:rsid w:val="66D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5"/>
    <w:qFormat/>
    <w:uiPriority w:val="0"/>
    <w:pPr>
      <w:ind w:firstLine="627"/>
    </w:pPr>
    <w:rPr>
      <w:rFonts w:eastAsia="仿宋_GB2312"/>
      <w:sz w:val="32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2022-08-11T12:18:00Z</dcterms:created>
  <dc:creator>林涛</dc:creator>
  <cp:lastModifiedBy>林涛</cp:lastModifiedBy>
  <dcterms:modified xsi:type="dcterms:W3CDTF">2022-08-11T12:18:38Z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