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overflowPunct w:val="0"/>
        <w:spacing w:before="0" w:after="0" w:line="440" w:lineRule="exact"/>
      </w:pPr>
      <w:r>
        <w:rPr>
          <w:rFonts w:hint="eastAsia"/>
        </w:rPr>
        <w:t>【8】分公司注销登记提交材料规范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1.《分支机构登记（备案）申请书》。</w:t>
      </w:r>
    </w:p>
    <w:p>
      <w:pPr>
        <w:widowControl/>
        <w:overflowPunct w:val="0"/>
        <w:spacing w:line="440" w:lineRule="exact"/>
        <w:ind w:firstLine="480"/>
        <w:rPr>
          <w:rFonts w:hint="eastAsia" w:ascii="宋体" w:hAnsi="宋体" w:eastAsia="宋体" w:cs="宋体"/>
          <w:bCs/>
          <w:sz w:val="24"/>
          <w:szCs w:val="24"/>
        </w:rPr>
      </w:pPr>
      <w:r>
        <w:rPr>
          <w:rFonts w:hint="eastAsia" w:ascii="宋体" w:hAnsi="宋体" w:eastAsia="宋体" w:cs="宋体"/>
          <w:bCs/>
          <w:sz w:val="24"/>
          <w:szCs w:val="24"/>
        </w:rPr>
        <w:t>2.人民法院指定</w:t>
      </w:r>
      <w:r>
        <w:rPr>
          <w:rFonts w:hint="eastAsia" w:ascii="宋体" w:hAnsi="宋体" w:eastAsia="宋体" w:cs="宋体"/>
          <w:sz w:val="24"/>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4.法律、行政法规或者国务院规定注销分公司须经批准的，提交有关批准文件复印件。</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eastAsia="宋体" w:cs="宋体"/>
          <w:sz w:val="24"/>
          <w:szCs w:val="24"/>
        </w:rPr>
        <w:t>已领取纸质版营业执照的缴回营业执照正、副本。</w:t>
      </w:r>
    </w:p>
    <w:p>
      <w:pPr>
        <w:pStyle w:val="3"/>
        <w:ind w:firstLine="482" w:firstLineChars="200"/>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：1.依照《公司法》、《外商投资法》、《市场主体登记管理条例》设立的分公司申请注销登记适用本规范。</w:t>
      </w:r>
    </w:p>
    <w:p>
      <w:pPr>
        <w:pStyle w:val="3"/>
        <w:widowControl/>
        <w:overflowPunct w:val="0"/>
        <w:spacing w:line="440" w:lineRule="exact"/>
        <w:ind w:firstLine="482"/>
        <w:rPr>
          <w:rFonts w:hint="eastAsia" w:ascii="宋体" w:hAnsi="宋体" w:eastAsia="宋体" w:cs="宋体"/>
          <w:sz w:val="24"/>
          <w:szCs w:val="24"/>
        </w:rPr>
      </w:pPr>
      <w:r>
        <w:rPr>
          <w:rFonts w:hint="eastAsia" w:ascii="宋体" w:hAnsi="宋体" w:eastAsia="宋体" w:cs="宋体"/>
          <w:sz w:val="24"/>
          <w:szCs w:val="24"/>
        </w:rPr>
        <w:t>2.申请简易注销登记的，提交《简易注销全体投资人承诺书》，提交此规范第1、5项材料。</w:t>
      </w:r>
    </w:p>
    <w:p>
      <w:pPr>
        <w:pStyle w:val="8"/>
        <w:widowControl/>
        <w:numPr>
          <w:ilvl w:val="255"/>
          <w:numId w:val="0"/>
        </w:numPr>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3.分公司注销登记免于提交依法作出注销的决议、决定，或者被行政机关吊销营业执照、责令关闭、撤销的文件。免于提交清算报告、负责清理债权债务的文件或者清理债务完结的证明。</w:t>
      </w:r>
    </w:p>
    <w:p>
      <w:pPr>
        <w:pStyle w:val="8"/>
        <w:widowControl/>
        <w:numPr>
          <w:ilvl w:val="255"/>
          <w:numId w:val="0"/>
        </w:numPr>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公司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0D2115"/>
    <w:rsid w:val="000D2115"/>
    <w:rsid w:val="00CB4CCE"/>
    <w:rsid w:val="31E0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7"/>
    <w:semiHidden/>
    <w:qFormat/>
    <w:uiPriority w:val="99"/>
    <w:rPr>
      <w:rFonts w:ascii="宋体" w:hAnsi="Courier New" w:eastAsia="宋体" w:cs="Courier New"/>
      <w:sz w:val="24"/>
      <w:szCs w:val="21"/>
    </w:rPr>
  </w:style>
  <w:style w:type="character" w:customStyle="1" w:styleId="6">
    <w:name w:val="标题 3 Char"/>
    <w:basedOn w:val="5"/>
    <w:link w:val="2"/>
    <w:qFormat/>
    <w:uiPriority w:val="9"/>
    <w:rPr>
      <w:b/>
      <w:bCs/>
      <w:sz w:val="30"/>
      <w:szCs w:val="32"/>
    </w:rPr>
  </w:style>
  <w:style w:type="character" w:customStyle="1" w:styleId="7">
    <w:name w:val="纯文本 Char"/>
    <w:basedOn w:val="5"/>
    <w:link w:val="3"/>
    <w:semiHidden/>
    <w:qFormat/>
    <w:uiPriority w:val="99"/>
    <w:rPr>
      <w:rFonts w:ascii="宋体" w:hAnsi="Courier New" w:eastAsia="宋体" w:cs="Courier New"/>
      <w:sz w:val="24"/>
      <w:szCs w:val="21"/>
    </w:rPr>
  </w:style>
  <w:style w:type="paragraph" w:customStyle="1" w:styleId="8">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474</Words>
  <Characters>483</Characters>
  <Lines>3</Lines>
  <Paragraphs>1</Paragraphs>
  <TotalTime>0</TotalTime>
  <ScaleCrop>false</ScaleCrop>
  <LinksUpToDate>false</LinksUpToDate>
  <CharactersWithSpaces>483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2022-07-19T02:52:00Z</dcterms:created>
  <dc:creator>admin</dc:creator>
  <cp:lastModifiedBy>李振塱</cp:lastModifiedBy>
  <dcterms:modified xsi:type="dcterms:W3CDTF">2022-07-19T02:55:05Z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B15137DEA7FF48CD9457700E932BA5FC</vt:lpwstr>
  </property>
</Properties>
</file>