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overflowPunct w:val="0"/>
        <w:spacing w:before="0" w:after="0" w:line="440" w:lineRule="exact"/>
        <w:ind w:leftChars="0"/>
      </w:pPr>
      <w:r>
        <w:rPr>
          <w:rFonts w:hint="eastAsia"/>
          <w:lang w:eastAsia="zh-CN"/>
        </w:rPr>
        <w:t>【</w:t>
      </w:r>
      <w:r>
        <w:rPr>
          <w:rFonts w:hint="eastAsia"/>
          <w:lang w:val="en-US" w:eastAsia="zh-CN"/>
        </w:rPr>
        <w:t>6</w:t>
      </w:r>
      <w:r>
        <w:rPr>
          <w:rFonts w:hint="eastAsia"/>
          <w:lang w:eastAsia="zh-CN"/>
        </w:rPr>
        <w:t>】</w:t>
      </w:r>
      <w:r>
        <w:rPr>
          <w:rFonts w:hint="eastAsia"/>
        </w:rPr>
        <w:t>非公司企业法人分支机构变更登记（备案）提交材料规范</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1.《分支机构登记（备案）申请书》。</w:t>
      </w:r>
    </w:p>
    <w:p>
      <w:pPr>
        <w:widowControl/>
        <w:overflowPunct w:val="0"/>
        <w:adjustRightInd w:val="0"/>
        <w:snapToGrid w:val="0"/>
        <w:spacing w:line="440" w:lineRule="exact"/>
        <w:rPr>
          <w:rFonts w:hint="eastAsia" w:ascii="宋体" w:hAnsi="宋体" w:eastAsia="宋体" w:cs="宋体"/>
          <w:sz w:val="24"/>
          <w:szCs w:val="24"/>
        </w:rPr>
      </w:pPr>
      <w:r>
        <w:rPr>
          <w:rFonts w:hint="eastAsia" w:ascii="宋体" w:hAnsi="宋体" w:eastAsia="宋体" w:cs="宋体"/>
          <w:sz w:val="24"/>
          <w:szCs w:val="24"/>
        </w:rPr>
        <w:t>　　2.变更事项相关证明。</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◆变更名称的,应当向有管辖权的登记机关提出申请。因分支机构隶属企业名称变更而申请变更分支机构名称的，提交隶属企业名称变更后的营业执照复印件。</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◆变更经营场所的，提交变更后经营场所的使用相关文件。</w:t>
      </w:r>
    </w:p>
    <w:p>
      <w:pPr>
        <w:widowControl/>
        <w:overflowPunct w:val="0"/>
        <w:adjustRightInd w:val="0"/>
        <w:snapToGrid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p>
    <w:p>
      <w:pPr>
        <w:widowControl/>
        <w:overflowPunct w:val="0"/>
        <w:adjustRightInd w:val="0"/>
        <w:snapToGrid w:val="0"/>
        <w:spacing w:line="440" w:lineRule="exact"/>
        <w:ind w:firstLine="480"/>
        <w:rPr>
          <w:rFonts w:hint="eastAsia" w:ascii="宋体" w:hAnsi="宋体" w:eastAsia="宋体" w:cs="宋体"/>
          <w:sz w:val="24"/>
          <w:szCs w:val="24"/>
        </w:rPr>
      </w:pPr>
      <w:bookmarkStart w:id="0" w:name="OLE_LINK9"/>
      <w:r>
        <w:rPr>
          <w:rFonts w:hint="eastAsia" w:ascii="宋体" w:hAnsi="宋体" w:eastAsia="宋体" w:cs="宋体"/>
          <w:sz w:val="24"/>
          <w:szCs w:val="24"/>
        </w:rPr>
        <w:t>负责人更改姓名的，同时提交公安部门出具的证明（自然人更改姓名后，其身份证号码与更改姓名前一致的，无需提交公安部门证明，只需提交新的身份证件复印件）。</w:t>
      </w:r>
    </w:p>
    <w:bookmarkEnd w:id="0"/>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◆变更经营范围的，变更后经营范围涉及法律、行政法规和国务院决定规定必须在登记前报经批准的项目，提交有关批准文件或者许可证件的复印件。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◆涉及其他登记事项变更的，按相应的提交材料规范提交相应的材料。</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3.法律、行政法规或者国务院规定须经批准的，提交有关批准文件复印件。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4.备案事项证明文件。</w:t>
      </w:r>
    </w:p>
    <w:p>
      <w:pPr>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bookmarkStart w:id="1" w:name="OLE_LINK10"/>
      <w:r>
        <w:rPr>
          <w:rFonts w:hint="eastAsia" w:ascii="宋体" w:hAnsi="宋体" w:eastAsia="宋体" w:cs="宋体"/>
          <w:sz w:val="24"/>
          <w:szCs w:val="24"/>
        </w:rPr>
        <w:t>更换登记联络员，填写《联络员信息表》，提交联络员的身份证明复印件（使用纸质材料办理登记的，直接在申请书中粘贴身份证复印件)。</w:t>
      </w:r>
      <w:bookmarkEnd w:id="1"/>
    </w:p>
    <w:p>
      <w:pPr>
        <w:widowControl/>
        <w:overflowPunct w:val="0"/>
        <w:adjustRightInd w:val="0"/>
        <w:snapToGrid w:val="0"/>
        <w:spacing w:line="44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5.办理变更登记的，已领取纸质版营业执照的缴回营业执照正、副本。</w:t>
      </w:r>
    </w:p>
    <w:p>
      <w:pPr>
        <w:widowControl/>
        <w:overflowPunct w:val="0"/>
        <w:adjustRightInd w:val="0"/>
        <w:snapToGrid w:val="0"/>
        <w:spacing w:line="440" w:lineRule="exact"/>
        <w:ind w:firstLine="472" w:firstLineChars="196"/>
        <w:rPr>
          <w:rFonts w:hint="eastAsia" w:ascii="宋体" w:hAnsi="宋体" w:eastAsia="宋体" w:cs="宋体"/>
          <w:sz w:val="24"/>
          <w:szCs w:val="24"/>
        </w:rPr>
      </w:pPr>
      <w:r>
        <w:rPr>
          <w:rFonts w:hint="eastAsia" w:ascii="宋体" w:hAnsi="宋体" w:eastAsia="宋体" w:cs="宋体"/>
          <w:b/>
          <w:sz w:val="24"/>
          <w:szCs w:val="24"/>
        </w:rPr>
        <w:t>注：</w:t>
      </w:r>
      <w:r>
        <w:rPr>
          <w:rFonts w:hint="eastAsia" w:ascii="宋体" w:hAnsi="宋体" w:eastAsia="宋体" w:cs="宋体"/>
          <w:sz w:val="24"/>
          <w:szCs w:val="24"/>
        </w:rPr>
        <w:t>依照《市场主体登记管理条例》设立的非公司企业法人分支机构申请变更登记、备案适用本规范。</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AA6347"/>
    <w:rsid w:val="00612FCC"/>
    <w:rsid w:val="00AA6347"/>
    <w:rsid w:val="2FD4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605</Words>
  <Characters>610</Characters>
  <Lines>4</Lines>
  <Paragraphs>1</Paragraphs>
  <TotalTime>0</TotalTime>
  <ScaleCrop>false</ScaleCrop>
  <LinksUpToDate>false</LinksUpToDate>
  <CharactersWithSpaces>612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2022-07-19T03:03:09Z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488E771AF18C4868B0096FE32E175916</vt:lpwstr>
  </property>
</Properties>
</file>