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pBdr>
          <w:bottom w:val="double" w:color="auto" w:sz="4" w:space="1"/>
        </w:pBdr>
        <w:spacing w:line="4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健康信息申报卡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基本信息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姓名：                性别：                    年龄：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住址：</w:t>
      </w:r>
    </w:p>
    <w:p>
      <w:pPr>
        <w:spacing w:line="4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健康情况</w:t>
      </w:r>
    </w:p>
    <w:tbl>
      <w:tblPr>
        <w:tblStyle w:val="5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609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shd w:val="clear" w:color="auto" w:fill="FFFFFF" w:themeFill="background1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660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指标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具体情况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申报人为新冠肺炎病例、疑似病例或无症状感染者，正接受治疗或医学观察。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申报人14天内是否接触过确诊病例或无症状感染者。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申报人是否为解除医学隔离未满14天的无症状感染者。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申报人21天内是否有境外疫情国家或地区（含香港、澳门、台湾）的旅行史或居住史。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申报人14天内是否有境内中高风险地区的旅行史或居住史。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申报人14天内是否接触过有确诊病例或无症状感染者报告社区的发热和/或呼吸道症状的患者。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申报人14天内是否有发热、干咳、气促等呼吸道症状。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6609" w:type="dxa"/>
          </w:tcPr>
          <w:p>
            <w:pPr>
              <w:tabs>
                <w:tab w:val="left" w:pos="5071"/>
              </w:tabs>
              <w:spacing w:line="4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申报人同一家庭、办公室、学校班级、车间等集体单位是否有发热、干咳、气促等聚集性发病。</w:t>
            </w:r>
          </w:p>
        </w:tc>
        <w:tc>
          <w:tcPr>
            <w:tcW w:w="1598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 否□</w:t>
            </w:r>
          </w:p>
        </w:tc>
      </w:tr>
    </w:tbl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</w:p>
    <w:p>
      <w:pPr>
        <w:keepNext/>
        <w:keepLines/>
        <w:spacing w:line="400" w:lineRule="exact"/>
        <w:outlineLvl w:val="0"/>
        <w:rPr>
          <w:rFonts w:hint="eastAsia" w:ascii="宋体" w:hAnsi="宋体" w:eastAsia="宋体" w:cs="宋体"/>
          <w:b/>
          <w:bCs/>
          <w:kern w:val="44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44"/>
          <w:sz w:val="32"/>
          <w:szCs w:val="32"/>
        </w:rPr>
        <w:t>申报承诺</w:t>
      </w:r>
    </w:p>
    <w:p>
      <w:pPr>
        <w:spacing w:line="400" w:lineRule="exact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以上信息均如实填写，如有隐瞒，愿意承担一切后果，特此承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诺！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申报人：</w:t>
      </w:r>
    </w:p>
    <w:p>
      <w:pPr>
        <w:spacing w:line="400" w:lineRule="exact"/>
        <w:ind w:firstLine="5180" w:firstLineChars="1850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p>
      <w:pPr>
        <w:rPr>
          <w:rFonts w:hint="eastAsia" w:ascii="宋体" w:hAnsi="宋体" w:eastAsia="宋体" w:cs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78471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10176"/>
    <w:rsid w:val="01EB414D"/>
    <w:rsid w:val="584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2022-03-09T11:37:00Z</dcterms:created>
  <dc:creator>Administrator</dc:creator>
  <cp:lastModifiedBy>陈康宁</cp:lastModifiedBy>
  <dcterms:modified xsi:type="dcterms:W3CDTF">2022-04-27T09:08:33Z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