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云浮市中国旅行社有限公司202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年度市级国有资本经营预算信息公开</w:t>
      </w:r>
    </w:p>
    <w:p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第一部分 云浮市中国旅行社有限公司情况</w:t>
      </w:r>
    </w:p>
    <w:p>
      <w:pPr>
        <w:spacing w:line="288" w:lineRule="auto"/>
        <w:ind w:firstLine="960" w:firstLineChars="3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1、公司的概况</w:t>
      </w:r>
    </w:p>
    <w:p>
      <w:pPr>
        <w:spacing w:line="288" w:lineRule="auto"/>
        <w:ind w:firstLine="960" w:firstLineChars="3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2、公司的经营情况</w:t>
      </w:r>
    </w:p>
    <w:p>
      <w:pPr>
        <w:spacing w:line="288" w:lineRule="auto"/>
        <w:ind w:left="2525" w:leftChars="342" w:hanging="1807" w:hangingChars="5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第二部分 云浮市中国旅行社有限公司202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第一部分 云浮市中国旅行社有限公司情况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（1）</w:t>
      </w:r>
      <w:r>
        <w:rPr>
          <w:rFonts w:hint="eastAsia" w:ascii="宋体" w:hAnsi="宋体"/>
          <w:b/>
          <w:sz w:val="32"/>
          <w:szCs w:val="32"/>
        </w:rPr>
        <w:t>云浮市中国旅行社有限公司</w:t>
      </w:r>
      <w:r>
        <w:rPr>
          <w:rFonts w:hint="eastAsia" w:ascii="仿宋_GB2312" w:eastAsia="仿宋_GB2312"/>
          <w:b/>
          <w:sz w:val="32"/>
          <w:szCs w:val="32"/>
        </w:rPr>
        <w:t>的概况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我司成立于2001年3月28日，</w:t>
      </w:r>
      <w:r>
        <w:rPr>
          <w:rFonts w:hint="eastAsia" w:ascii="仿宋_GB2312" w:hAnsi="仿宋_GB2312" w:eastAsia="仿宋_GB2312" w:cs="仿宋_GB2312"/>
          <w:sz w:val="32"/>
        </w:rPr>
        <w:t>位于云浮市云城区建设南路76号首层，具独立法人资格，属有限责任公司。</w:t>
      </w:r>
      <w:r>
        <w:rPr>
          <w:rFonts w:hint="eastAsia" w:ascii="仿宋_GB2312" w:hAnsi="仿宋_GB2312" w:eastAsia="仿宋_GB2312" w:cs="仿宋_GB2312"/>
          <w:sz w:val="32"/>
          <w:szCs w:val="32"/>
        </w:rPr>
        <w:t>注册资本为人民币380万元，出资者为（云浮市云泰旅游发展有限公司：出资额220万元，出资比例57.89%，广东中旅旅游投资发展有限公司：出资额160万元，出资比例42.11%）业务经营主要以入境旅游、国内、出境、酒店租赁、旅游票务代理业务、旅游咨询配套服务的公司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（2）</w:t>
      </w:r>
      <w:r>
        <w:rPr>
          <w:rFonts w:hint="eastAsia" w:ascii="宋体" w:hAnsi="宋体"/>
          <w:b/>
          <w:sz w:val="32"/>
          <w:szCs w:val="32"/>
        </w:rPr>
        <w:t>云浮市中国旅行社有限公司</w:t>
      </w:r>
      <w:r>
        <w:rPr>
          <w:rFonts w:hint="eastAsia" w:ascii="仿宋_GB2312" w:eastAsia="仿宋_GB2312"/>
          <w:b/>
          <w:sz w:val="32"/>
          <w:szCs w:val="32"/>
        </w:rPr>
        <w:t>的经营情况</w:t>
      </w:r>
    </w:p>
    <w:p>
      <w:pPr>
        <w:autoSpaceDE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年度我司经营情况：营业收入为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209.73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万元，营业总成本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万元（其中：营业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万元、税金及附加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万元、销售费用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62.70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万元、财务费用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万元、），营业利润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-90.41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万元，营业外支出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万元，全年实现净利润为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-86.63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"/>
          <w:sz w:val="32"/>
          <w:lang w:val="en-US" w:eastAsia="zh-CN"/>
        </w:rPr>
        <w:t>截止至2021年12月31日我公司资产总额为158.11万元；负债总额为24.20万元，净资产为133.91万元。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>第二部分 云浮市中国旅行社有限公司202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一、202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年度预算收入支出总体情况说明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（一）年度预算收入总体情况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云浮市中国旅行社有限公司202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年国有资本经营预算收入0万元。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（二）年度预算支出总体情况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云浮市中国旅行社有限公司202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年国有资本经营预算支出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napToGrid w:val="0"/>
        <w:spacing w:line="360" w:lineRule="auto"/>
        <w:ind w:firstLine="643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云浮市中国旅行社有限公司                   </w:t>
      </w:r>
    </w:p>
    <w:p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A55BF3"/>
    <w:rsid w:val="002B7945"/>
    <w:rsid w:val="00AF34BB"/>
    <w:rsid w:val="00DC3A9E"/>
    <w:rsid w:val="0802556E"/>
    <w:rsid w:val="0AD57C58"/>
    <w:rsid w:val="0D6F7500"/>
    <w:rsid w:val="0FD7362A"/>
    <w:rsid w:val="126002C8"/>
    <w:rsid w:val="15B27517"/>
    <w:rsid w:val="1CC74798"/>
    <w:rsid w:val="29F9286D"/>
    <w:rsid w:val="300B73BD"/>
    <w:rsid w:val="35F556CB"/>
    <w:rsid w:val="3BD668BF"/>
    <w:rsid w:val="3D854249"/>
    <w:rsid w:val="3FA07D99"/>
    <w:rsid w:val="428123A2"/>
    <w:rsid w:val="428656B5"/>
    <w:rsid w:val="499C27BE"/>
    <w:rsid w:val="4BA55BF3"/>
    <w:rsid w:val="4DBC3DA1"/>
    <w:rsid w:val="51713DED"/>
    <w:rsid w:val="535D02E5"/>
    <w:rsid w:val="541C37C7"/>
    <w:rsid w:val="59B16CC0"/>
    <w:rsid w:val="5DE476BA"/>
    <w:rsid w:val="624F33A9"/>
    <w:rsid w:val="630C18AC"/>
    <w:rsid w:val="636C6FE9"/>
    <w:rsid w:val="692C4692"/>
    <w:rsid w:val="6BFC0AA4"/>
    <w:rsid w:val="71AF5952"/>
    <w:rsid w:val="72782EF8"/>
    <w:rsid w:val="7680536C"/>
    <w:rsid w:val="7BC63F71"/>
    <w:rsid w:val="7D4C7EDE"/>
    <w:rsid w:val="7DC0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125</Words>
  <Characters>716</Characters>
  <Lines>5</Lines>
  <Paragraphs>1</Paragraphs>
  <TotalTime>1</TotalTime>
  <ScaleCrop>false</ScaleCrop>
  <LinksUpToDate>false</LinksUpToDate>
  <CharactersWithSpaces>840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2020-07-02T09:36:00Z</dcterms:created>
  <dc:creator>Z.捷</dc:creator>
  <cp:lastModifiedBy>Administrator</cp:lastModifiedBy>
  <dcterms:modified xsi:type="dcterms:W3CDTF">2022-02-17T03:19:39Z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CB37B044A6F94C92937F697E0047FCA5</vt:lpwstr>
  </property>
</Properties>
</file>