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5" w:type="dxa"/>
        <w:jc w:val="center"/>
        <w:tblLayout w:type="fixed"/>
        <w:tblCellMar>
          <w:left w:w="0" w:type="dxa"/>
          <w:right w:w="57" w:type="dxa"/>
        </w:tblCellMar>
        <w:tblLook w:val="04A0"/>
      </w:tblPr>
      <w:tblGrid>
        <w:gridCol w:w="8055"/>
      </w:tblGrid>
      <w:tr w:rsidR="00BF2B2F">
        <w:trPr>
          <w:trHeight w:val="797"/>
          <w:jc w:val="center"/>
        </w:trPr>
        <w:tc>
          <w:tcPr>
            <w:tcW w:w="8055" w:type="dxa"/>
            <w:tcFitText/>
            <w:vAlign w:val="center"/>
          </w:tcPr>
          <w:p w:rsidR="00BF2B2F" w:rsidRDefault="00291C05">
            <w:pPr>
              <w:pStyle w:val="a5"/>
              <w:rPr>
                <w:rFonts w:ascii="方正小标宋简体" w:eastAsia="方正小标宋简体" w:hAnsi="新宋体"/>
                <w:color w:val="FF0000"/>
                <w:w w:val="55"/>
                <w:kern w:val="0"/>
                <w:sz w:val="84"/>
                <w:szCs w:val="84"/>
              </w:rPr>
            </w:pPr>
            <w:r>
              <w:rPr>
                <w:rFonts w:ascii="方正小标宋简体" w:eastAsia="方正小标宋简体" w:hAnsi="新宋体" w:hint="eastAsia"/>
                <w:color w:val="FF0000"/>
                <w:spacing w:val="83"/>
                <w:w w:val="55"/>
                <w:kern w:val="0"/>
                <w:sz w:val="84"/>
                <w:szCs w:val="84"/>
              </w:rPr>
              <w:t>云浮市消防安全委员会办公</w:t>
            </w:r>
            <w:r>
              <w:rPr>
                <w:rFonts w:ascii="方正小标宋简体" w:eastAsia="方正小标宋简体" w:hAnsi="新宋体" w:hint="eastAsia"/>
                <w:color w:val="FF0000"/>
                <w:spacing w:val="7"/>
                <w:w w:val="55"/>
                <w:kern w:val="0"/>
                <w:sz w:val="84"/>
                <w:szCs w:val="84"/>
              </w:rPr>
              <w:t>室</w:t>
            </w:r>
          </w:p>
        </w:tc>
      </w:tr>
    </w:tbl>
    <w:p w:rsidR="00BF2B2F" w:rsidRDefault="00BF2B2F">
      <w:pPr>
        <w:jc w:val="right"/>
        <w:rPr>
          <w:szCs w:val="21"/>
        </w:rPr>
      </w:pPr>
      <w:r w:rsidRPr="00BF2B2F">
        <w:rPr>
          <w:color w:val="FF0000"/>
          <w:sz w:val="20"/>
          <w:szCs w:val="32"/>
        </w:rPr>
        <w:pict>
          <v:line id="直接连接符 1" o:spid="_x0000_s1027" style="position:absolute;left:0;text-align:left;z-index:251659264;mso-position-horizontal-relative:text;mso-position-vertical-relative:text" from="-21.9pt,13.85pt" to="6in,13.85pt" o:gfxdata="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AG6VgvVAAAACQEAAA8AAAAA&#10;AAAAAQAgAAAAIgAAAGRycy9kb3ducmV2LnhtbFBLAQIUABQAAAAIAIdO4kAzOdh73gEAAJ0DAAAO&#10;AAAAAAAAAAEAIAAAACQBAABkcnMvZTJvRG9jLnhtbFBLBQYAAAAABgAGAFkBAAB0BQAAAAA=&#10;" strokecolor="red" strokeweight="4.5pt">
            <v:stroke linestyle="thickThin"/>
          </v:line>
        </w:pict>
      </w:r>
    </w:p>
    <w:p w:rsidR="00BF2B2F" w:rsidRDefault="00BF2B2F">
      <w:pPr>
        <w:jc w:val="right"/>
        <w:rPr>
          <w:rFonts w:eastAsia="仿宋_GB2312"/>
          <w:sz w:val="32"/>
          <w:szCs w:val="32"/>
        </w:rPr>
      </w:pPr>
    </w:p>
    <w:p w:rsidR="00BF2B2F" w:rsidRDefault="00BF2B2F">
      <w:pPr>
        <w:jc w:val="right"/>
        <w:rPr>
          <w:rFonts w:eastAsia="仿宋_GB2312"/>
          <w:sz w:val="32"/>
          <w:szCs w:val="32"/>
        </w:rPr>
      </w:pPr>
    </w:p>
    <w:p w:rsidR="00BF2B2F" w:rsidRDefault="00291C05">
      <w:pPr>
        <w:spacing w:line="580" w:lineRule="exact"/>
        <w:jc w:val="center"/>
        <w:rPr>
          <w:rFonts w:ascii="宋体" w:hAnsi="宋体"/>
          <w:b/>
          <w:snapToGrid w:val="0"/>
          <w:sz w:val="44"/>
          <w:szCs w:val="44"/>
        </w:rPr>
      </w:pPr>
      <w:r>
        <w:rPr>
          <w:rFonts w:eastAsia="方正小标宋简体" w:hint="eastAsia"/>
          <w:b/>
          <w:sz w:val="44"/>
          <w:szCs w:val="44"/>
        </w:rPr>
        <w:t>春节、冬奥会期间火灾防控风险提示函</w:t>
      </w:r>
    </w:p>
    <w:p w:rsidR="00BF2B2F" w:rsidRDefault="00BF2B2F">
      <w:pPr>
        <w:jc w:val="center"/>
        <w:rPr>
          <w:rFonts w:ascii="宋体" w:hAnsi="宋体"/>
          <w:snapToGrid w:val="0"/>
          <w:sz w:val="44"/>
          <w:szCs w:val="44"/>
        </w:rPr>
      </w:pPr>
    </w:p>
    <w:p w:rsidR="00BF2B2F" w:rsidRDefault="00291C05">
      <w:pPr>
        <w:adjustRightInd w:val="0"/>
        <w:snapToGrid w:val="0"/>
        <w:spacing w:line="594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各县（市、区）人民政府，市消防安全委员会各成员单位：</w:t>
      </w:r>
    </w:p>
    <w:p w:rsidR="00BF2B2F" w:rsidRDefault="00291C05">
      <w:pPr>
        <w:adjustRightInd w:val="0"/>
        <w:snapToGrid w:val="0"/>
        <w:spacing w:line="594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/>
          <w:color w:val="000000"/>
          <w:sz w:val="32"/>
          <w:szCs w:val="32"/>
        </w:rPr>
        <w:t>1</w:t>
      </w:r>
      <w:r>
        <w:rPr>
          <w:rFonts w:ascii="Times New Roman" w:eastAsia="仿宋_GB2312" w:hAnsi="Times New Roman"/>
          <w:color w:val="000000"/>
          <w:sz w:val="32"/>
          <w:szCs w:val="32"/>
        </w:rPr>
        <w:t>月</w:t>
      </w:r>
      <w:r>
        <w:rPr>
          <w:rFonts w:ascii="Times New Roman" w:eastAsia="仿宋_GB2312" w:hAnsi="Times New Roman"/>
          <w:color w:val="000000"/>
          <w:sz w:val="32"/>
          <w:szCs w:val="32"/>
        </w:rPr>
        <w:t>23</w:t>
      </w:r>
      <w:r>
        <w:rPr>
          <w:rFonts w:ascii="Times New Roman" w:eastAsia="仿宋_GB2312" w:hAnsi="Times New Roman"/>
          <w:color w:val="000000"/>
          <w:sz w:val="32"/>
          <w:szCs w:val="32"/>
        </w:rPr>
        <w:t>日清远市佛冈县一奶茶店发生火灾造成</w:t>
      </w:r>
      <w:r>
        <w:rPr>
          <w:rFonts w:ascii="Times New Roman" w:eastAsia="仿宋_GB2312" w:hAnsi="Times New Roman"/>
          <w:color w:val="000000"/>
          <w:sz w:val="32"/>
          <w:szCs w:val="32"/>
        </w:rPr>
        <w:t>5</w:t>
      </w:r>
      <w:r>
        <w:rPr>
          <w:rFonts w:ascii="Times New Roman" w:eastAsia="仿宋_GB2312" w:hAnsi="Times New Roman"/>
          <w:color w:val="000000"/>
          <w:sz w:val="32"/>
          <w:szCs w:val="32"/>
        </w:rPr>
        <w:t>人死亡。</w:t>
      </w:r>
      <w:r>
        <w:rPr>
          <w:rFonts w:ascii="仿宋_GB2312" w:eastAsia="仿宋_GB2312" w:hAnsi="宋体" w:hint="eastAsia"/>
          <w:sz w:val="32"/>
          <w:szCs w:val="32"/>
        </w:rPr>
        <w:t>为深刻吸取火灾事故教训，进一步加强火灾防控工作，确保春节、冬奥会期间我市消防安全形势持续平稳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，经深入分析研判，</w:t>
      </w:r>
      <w:r>
        <w:rPr>
          <w:rFonts w:eastAsia="仿宋_GB2312" w:hint="eastAsia"/>
          <w:sz w:val="32"/>
          <w:szCs w:val="32"/>
        </w:rPr>
        <w:t>结合今冬明春火灾防控工作阶段性工作任务要求，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现就近期消防工作提示如下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BF2B2F" w:rsidRDefault="00291C05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一、提高认识，切实增强责任感和紧迫感。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各地、各部门必须始终保持清醒头脑，深刻认识当前火灾形势的严峻性和火灾防控工作的极端重要性，认真研判消防安全形势，全面评估风险等级，找准本辖区、本系统、本单位的火灾防控薄弱环节和问题短板，加大执法力度和调动基层力量，开展针对性排查检查，严格落实消防安全管控措施。务必</w:t>
      </w:r>
      <w:r>
        <w:rPr>
          <w:rFonts w:ascii="Times New Roman" w:eastAsia="仿宋_GB2312" w:hAnsi="Times New Roman"/>
          <w:color w:val="000000"/>
          <w:sz w:val="32"/>
          <w:szCs w:val="32"/>
        </w:rPr>
        <w:t>深刻吸取近期火灾事故教训，强化消防安全责任落实，切实紧张起来、行动起来、落实下去，周密安排部署，采取有针对性的措施加强火灾防范，坚决遏制重大以上火灾、控制较大火灾、减少一般火灾。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按照</w:t>
      </w:r>
      <w:r>
        <w:rPr>
          <w:rFonts w:ascii="Times New Roman" w:eastAsia="仿宋_GB2312" w:hAnsi="Times New Roman"/>
          <w:color w:val="000000"/>
          <w:sz w:val="32"/>
          <w:szCs w:val="32"/>
        </w:rPr>
        <w:t>党中央、国务院和省委、省政府统一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部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lastRenderedPageBreak/>
        <w:t>署</w:t>
      </w:r>
      <w:r>
        <w:rPr>
          <w:rFonts w:ascii="Times New Roman" w:eastAsia="仿宋_GB2312" w:hAnsi="Times New Roman"/>
          <w:color w:val="000000"/>
          <w:sz w:val="32"/>
          <w:szCs w:val="32"/>
        </w:rPr>
        <w:t>，进一步压实基层消防安全责任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持续开展好火灾隐患治理工作</w:t>
      </w:r>
      <w:r>
        <w:rPr>
          <w:rFonts w:ascii="Times New Roman" w:eastAsia="仿宋_GB2312" w:hAnsi="Times New Roman"/>
          <w:color w:val="000000"/>
          <w:sz w:val="32"/>
          <w:szCs w:val="32"/>
        </w:rPr>
        <w:t>，严防火灾事故发生。</w:t>
      </w:r>
    </w:p>
    <w:p w:rsidR="00BF2B2F" w:rsidRDefault="00291C05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二、细化措施，切实</w:t>
      </w:r>
      <w:r>
        <w:rPr>
          <w:rFonts w:ascii="Times New Roman" w:eastAsia="黑体" w:hAnsi="Times New Roman"/>
          <w:sz w:val="32"/>
          <w:szCs w:val="32"/>
        </w:rPr>
        <w:t>加强重点行业领域监管。</w:t>
      </w:r>
      <w:r>
        <w:rPr>
          <w:rFonts w:ascii="Times New Roman" w:eastAsia="仿宋_GB2312" w:hAnsi="Times New Roman"/>
          <w:color w:val="000000"/>
          <w:sz w:val="32"/>
          <w:szCs w:val="32"/>
        </w:rPr>
        <w:t>各地区、各有关部门要严格落实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行业监管责任</w:t>
      </w:r>
      <w:r>
        <w:rPr>
          <w:rFonts w:ascii="Times New Roman" w:eastAsia="仿宋_GB2312" w:hAnsi="Times New Roman"/>
          <w:color w:val="000000"/>
          <w:sz w:val="32"/>
          <w:szCs w:val="32"/>
        </w:rPr>
        <w:t>，结合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冬春季节</w:t>
      </w:r>
      <w:r>
        <w:rPr>
          <w:rFonts w:ascii="Times New Roman" w:eastAsia="仿宋_GB2312" w:hAnsi="Times New Roman"/>
          <w:color w:val="000000"/>
          <w:sz w:val="32"/>
          <w:szCs w:val="32"/>
        </w:rPr>
        <w:t>火灾规律，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举一反三防范类似事故发生，</w:t>
      </w:r>
      <w:r>
        <w:rPr>
          <w:rFonts w:ascii="Times New Roman" w:eastAsia="仿宋_GB2312" w:hAnsi="Times New Roman"/>
          <w:color w:val="000000"/>
          <w:sz w:val="32"/>
          <w:szCs w:val="32"/>
        </w:rPr>
        <w:t>及时组织开展消防安全检查，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督促</w:t>
      </w:r>
      <w:r>
        <w:rPr>
          <w:rFonts w:ascii="Times New Roman" w:eastAsia="仿宋_GB2312" w:hAnsi="Times New Roman"/>
          <w:color w:val="000000"/>
          <w:sz w:val="32"/>
          <w:szCs w:val="32"/>
        </w:rPr>
        <w:t>火灾风险程度较高的城市综合体、公共娱乐场所、商市场、旅游景区、易燃易爆单位和高层、地下公共建筑等单位落实消防管理责任。要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积极</w:t>
      </w:r>
      <w:r>
        <w:rPr>
          <w:rFonts w:ascii="Times New Roman" w:eastAsia="仿宋_GB2312" w:hAnsi="Times New Roman"/>
          <w:color w:val="000000"/>
          <w:sz w:val="32"/>
          <w:szCs w:val="32"/>
        </w:rPr>
        <w:t>指导监管对象依法履行消防安全主体责任，全面实施火灾隐患排查治理工作，全面提升单位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场所</w:t>
      </w:r>
      <w:r>
        <w:rPr>
          <w:rFonts w:ascii="Times New Roman" w:eastAsia="仿宋_GB2312" w:hAnsi="Times New Roman"/>
          <w:color w:val="000000"/>
          <w:sz w:val="32"/>
          <w:szCs w:val="32"/>
        </w:rPr>
        <w:t>火灾防范能力，严防火灾事故发生。公安派出所、镇街，村居等基层网格力量，要加大对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三小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场所、出租</w:t>
      </w:r>
      <w:r>
        <w:rPr>
          <w:rFonts w:ascii="Times New Roman" w:eastAsia="仿宋_GB2312" w:hAnsi="Times New Roman"/>
          <w:color w:val="000000"/>
          <w:sz w:val="32"/>
          <w:szCs w:val="32"/>
        </w:rPr>
        <w:t>屋、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三合一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场所等的巡查检查力度，及时查纠违规用火用电、违规留宿住人、电动车违规停放充电、堵塞疏散通道等问题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。要</w:t>
      </w:r>
      <w:r>
        <w:rPr>
          <w:rFonts w:ascii="Times New Roman" w:eastAsia="仿宋_GB2312" w:hAnsi="Times New Roman"/>
          <w:color w:val="000000"/>
          <w:sz w:val="32"/>
          <w:szCs w:val="32"/>
        </w:rPr>
        <w:t>持续开展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敲门行动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，通过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入户检查</w:t>
      </w:r>
      <w:r>
        <w:rPr>
          <w:rFonts w:ascii="Times New Roman" w:eastAsia="仿宋_GB2312" w:hAnsi="Times New Roman"/>
          <w:color w:val="000000"/>
          <w:sz w:val="32"/>
          <w:szCs w:val="32"/>
        </w:rPr>
        <w:t>”“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上门提醒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等方式，发动群众开展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三查三清四关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，严防</w:t>
      </w:r>
      <w:r>
        <w:rPr>
          <w:rFonts w:ascii="Times New Roman" w:eastAsia="仿宋_GB2312" w:hAnsi="Times New Roman"/>
          <w:color w:val="000000"/>
          <w:sz w:val="32"/>
          <w:szCs w:val="32"/>
        </w:rPr>
        <w:t>“</w:t>
      </w:r>
      <w:r>
        <w:rPr>
          <w:rFonts w:ascii="Times New Roman" w:eastAsia="仿宋_GB2312" w:hAnsi="Times New Roman"/>
          <w:color w:val="000000"/>
          <w:sz w:val="32"/>
          <w:szCs w:val="32"/>
        </w:rPr>
        <w:t>小火亡人</w:t>
      </w:r>
      <w:r>
        <w:rPr>
          <w:rFonts w:ascii="Times New Roman" w:eastAsia="仿宋_GB2312" w:hAnsi="Times New Roman"/>
          <w:color w:val="000000"/>
          <w:sz w:val="32"/>
          <w:szCs w:val="32"/>
        </w:rPr>
        <w:t>”</w:t>
      </w:r>
      <w:r>
        <w:rPr>
          <w:rFonts w:ascii="Times New Roman" w:eastAsia="仿宋_GB2312" w:hAnsi="Times New Roman"/>
          <w:color w:val="000000"/>
          <w:sz w:val="32"/>
          <w:szCs w:val="32"/>
        </w:rPr>
        <w:t>。要严格落实春节、冬奥会、元宵节期间重大活动、民俗活动等节庆活动消防措施，周密做好烟花爆竹燃放区域和重要交通枢纽、集中隔离点消防安全管理。</w:t>
      </w:r>
    </w:p>
    <w:p w:rsidR="00BF2B2F" w:rsidRDefault="00291C05">
      <w:pPr>
        <w:adjustRightInd w:val="0"/>
        <w:snapToGrid w:val="0"/>
        <w:spacing w:line="594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三、</w:t>
      </w:r>
      <w:r>
        <w:rPr>
          <w:rFonts w:ascii="Times New Roman" w:eastAsia="黑体" w:hAnsi="Times New Roman"/>
          <w:sz w:val="32"/>
          <w:szCs w:val="32"/>
        </w:rPr>
        <w:t>加强宣传，切实大力营造浓厚消防氛围。</w:t>
      </w:r>
      <w:r>
        <w:rPr>
          <w:rFonts w:ascii="Times New Roman" w:eastAsia="仿宋_GB2312" w:hAnsi="Times New Roman"/>
          <w:color w:val="000000"/>
          <w:sz w:val="32"/>
          <w:szCs w:val="32"/>
        </w:rPr>
        <w:t>各地要结合清远</w:t>
      </w:r>
      <w:r>
        <w:rPr>
          <w:rFonts w:ascii="Times New Roman" w:eastAsia="仿宋_GB2312" w:hAnsi="Times New Roman"/>
          <w:color w:val="000000"/>
          <w:sz w:val="32"/>
          <w:szCs w:val="32"/>
        </w:rPr>
        <w:t>“1·23”</w:t>
      </w:r>
      <w:r>
        <w:rPr>
          <w:rFonts w:ascii="Times New Roman" w:eastAsia="仿宋_GB2312" w:hAnsi="Times New Roman"/>
          <w:color w:val="000000"/>
          <w:sz w:val="32"/>
          <w:szCs w:val="32"/>
        </w:rPr>
        <w:t>火灾暴露出员工消防安全技能不足的问题，结合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实际开展好本系统、本部门</w:t>
      </w:r>
      <w:r>
        <w:rPr>
          <w:rFonts w:ascii="Times New Roman" w:eastAsia="仿宋_GB2312" w:hAnsi="Times New Roman"/>
          <w:color w:val="000000"/>
          <w:sz w:val="32"/>
          <w:szCs w:val="32"/>
        </w:rPr>
        <w:t>培训，利用典型火灾案例</w:t>
      </w:r>
      <w:r>
        <w:rPr>
          <w:rFonts w:ascii="Times New Roman" w:eastAsia="仿宋_GB2312" w:hAnsi="Times New Roman"/>
          <w:color w:val="000000"/>
          <w:sz w:val="32"/>
          <w:szCs w:val="32"/>
        </w:rPr>
        <w:t>开展</w:t>
      </w:r>
      <w:r>
        <w:rPr>
          <w:rFonts w:ascii="Times New Roman" w:eastAsia="仿宋_GB2312" w:hAnsi="Times New Roman" w:hint="eastAsia"/>
          <w:color w:val="000000"/>
          <w:sz w:val="32"/>
          <w:szCs w:val="32"/>
        </w:rPr>
        <w:t>好</w:t>
      </w:r>
      <w:r>
        <w:rPr>
          <w:rFonts w:ascii="Times New Roman" w:eastAsia="仿宋_GB2312" w:hAnsi="Times New Roman"/>
          <w:color w:val="000000"/>
          <w:sz w:val="32"/>
          <w:szCs w:val="32"/>
        </w:rPr>
        <w:t>消防警示教育。重点针对电气火灾预防、燃气灶具使用、用火用电取暖、电动自行车停放和充电等环节，开展广泛宣</w:t>
      </w:r>
      <w:r>
        <w:rPr>
          <w:rFonts w:ascii="Times New Roman" w:eastAsia="仿宋_GB2312" w:hAnsi="Times New Roman"/>
          <w:color w:val="000000"/>
          <w:sz w:val="32"/>
          <w:szCs w:val="32"/>
        </w:rPr>
        <w:lastRenderedPageBreak/>
        <w:t>传提示，张贴消防宣传海报，利用典型案例警示群众注意防火安全，提高自防自救能力。要用足用好传统媒体、新媒体曝光火灾隐患和消防违法行为，推动社会单位和个体工商户落实主体责任，做到风险自知、安全自查、隐患自改。</w:t>
      </w:r>
    </w:p>
    <w:p w:rsidR="00BF2B2F" w:rsidRDefault="00BF2B2F">
      <w:pPr>
        <w:adjustRightInd w:val="0"/>
        <w:snapToGrid w:val="0"/>
        <w:spacing w:line="594" w:lineRule="exact"/>
        <w:ind w:firstLineChars="200" w:firstLine="480"/>
        <w:rPr>
          <w:rFonts w:ascii="宋体" w:hAnsi="宋体" w:cs="宋体"/>
          <w:kern w:val="0"/>
          <w:sz w:val="24"/>
          <w:szCs w:val="24"/>
        </w:rPr>
      </w:pPr>
    </w:p>
    <w:p w:rsidR="00BF2B2F" w:rsidRDefault="00BF2B2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F2B2F" w:rsidRDefault="00BF2B2F">
      <w:pPr>
        <w:spacing w:line="56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BF2B2F" w:rsidRDefault="00291C05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云浮市消防安全委员会办公室</w:t>
      </w:r>
      <w:r>
        <w:rPr>
          <w:rFonts w:ascii="仿宋_GB2312" w:eastAsia="仿宋_GB2312" w:hint="eastAsia"/>
          <w:sz w:val="32"/>
          <w:szCs w:val="32"/>
        </w:rPr>
        <w:t xml:space="preserve"> </w:t>
      </w:r>
    </w:p>
    <w:p w:rsidR="00BF2B2F" w:rsidRDefault="005E39B5">
      <w:pPr>
        <w:wordWrap w:val="0"/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pict>
          <v:group id="_x0000_s1036" style="position:absolute;left:0;text-align:left;margin-left:247.75pt;margin-top:-52.05pt;width:107pt;height:107pt;z-index:-251655168" coordorigin="7825,6119" coordsize="2140,21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7825;top:6119;width:0;height:0;mso-wrap-style:tight" filled="f" stroked="f">
              <v:textbox>
                <w:txbxContent>
                  <w:p w:rsidR="005E39B5" w:rsidRPr="005E39B5" w:rsidRDefault="005E39B5" w:rsidP="005E39B5">
                    <w:pPr>
                      <w:rPr>
                        <w:vanish/>
                        <w:sz w:val="10"/>
                      </w:rPr>
                    </w:pPr>
                    <w:r w:rsidRPr="005E39B5">
                      <w:rPr>
                        <w:vanish/>
                        <w:sz w:val="10"/>
                      </w:rPr>
                      <w:t>ZUMoY14gcGUxYRAla2Hfc18xYBAgalPfc2AyOC83aVvfclUxb1kuaizhLR3vHhAkalMuYFktYyzhUUQFKSfhOy3MBiwoT1kmalEzcWIkOfzJOEcOTjQoT1kmalEzcWIkOfzJODYrXVb9LCvuQlwgYy3MBiwAbGANXV0kOkcublPfLSHtLBfwLh3vKiP0LSftLS=wMB0VNB3vKi=tLSf3JSvuPWAvSlEsYS3MBiwDa1MIQC46PTYAMSHzMiHsLygEPxzzMiHyKTDwPyXsLyTxMyjzQCMFQicDeSvuQF8iRTP9CPn7QF8iSlEsYS5ztq2ZnZJ1qKCBt9GF1qyjt+CT0qe=u8h247+UyNGJuqpuKlQuX2f7KzQuXz4gaVT9CPn7T1kmalEzcWIkSlEsYS5436ZqxpGTwqhgxsCO96e=rKKHp75u0KF63aCrtZuJzivuT1kmalEzcWIkSlEsYS3MBiwSZVctXWQ0blUUb1UxSlEsYS5436ZqxpGTwqhgxsCO96e=rKKHp75u0KF63aCrtZuJzivuT1kmalEzcWIkUWMkbj4gaVT9CPn7T1kmalEzcWIkUV4ocD4gaVT90LZ3naWm08OU+r6wOB8SZVctXWQ0blUUalkzSlEsYS3MBiwSZVctXWQ0blUKYWkSSi3vLCbxLSHvLS=vMiDvLyT3LC=7K0MoY14gcGUxYTskdUMNOfzJOEMoY14gcGUxYUQoaVT9Li=xLhzvLRzyLB=wLCn0NCnyNCvuT1kmalEzcWIkUFksYS3MBiwCa10vcWQkbjkPOiD4Lh3wMiftLR3wLCH7KzMuaWA0cFUxRU=9CPn7P18sbGUzYWIMPTMAYFQxOiECKSEBKSADKTTvKSPxKScEOB8Ca10vcWQkbj0APzEjYGH9CPn7TFkiQWgzOh4mZVX7K0AoXzU3cC3MBiwPZVMWZVQzZC3yKifvLC=vLCvuTFkiU1kjcFf9CPn7TFkiRFUoY1gzOiLtNC=vLC=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zdD8TPSMBYz4VPjEuST0EYGMhLjonXjMBQVEWYGAjQzYyRTUNMUksUmkiLkYpYEgJbFQHZ1cQVEXvXTb4dVEXTiUIQT41SFk2Y0QHTlsLZjUYSTIYQzDwUTUAc2cPTiARQEESPkEjUzoyXUcMY0DvQWgMPiQXQEQELD0DVWcOUDTxSTQAcz0Fa0gDUDk4STQYcz8TQSIMQDE2STYuc1cZMGgDUDELPlcNUjIAVVUBPTIDPTTzdDQ5PT4BYz4VPjEmYTIrMR8TZGfyPUQETD0ALDcALUUEPmfzQ0QvQmQhaCQCSUH3czgQVTQVTUEKRFgZYVXvMFMjczYOZ0bwcUgmRkIhQmUJXkkoUz0rdDEMT1s2RmcYQEYQTTwHZTIkYi=zX1Q2Qj8qUyE0VFcJcFkJVWkWMFwRXTYtUUYFZEAGaDskUUc3XmADQVYMPiAGPSEUQTE3MEcXaikORDgiPkQvQmQhaCQCUUc3XlkWLjkrZjoiTTQCPl45PT4BY1swZFsoQyk2LDIATTUFPTEOPloQPWcmVVsCY0kEPWYqK1o5bjoqbCYyczsYU182REkMUzczQ2AxYTfzcVfybFgTYGjyXmIjXij1b2=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tLSf3OB8VYWIyZV8tOfzJODksXVckQDL9SzY2ZGoyXlcqQVkRLyQQVCgvUiUtdFDxUWEHTC=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2QigDYCQXZzw2R0oNUDopZiQ0PmX4SSgJbVIBZVMiZCcpT0goUx7xTjojNT7qSDoEdmoCRiAlQVkKYkosb1swSyAOTyb3S10RYUkEYEUnczogSyM5QmALaBs2ZFYqT2gKNT8lZ2kqMi0UX1YwXiz3L0YnSy0gT142RkL0QlkBQDYOTEMtS2A2S174ZD8tLTwmMGc0aTs2Uj8OMCgXQkMPaDksNC05bGUYRjwuX1I5ZED3SzYuZ1IlPkYvRWkOXzkUVCYza1M5YB73MEMORGAqLTswK10RL2U2QkMqSicUbDMDT0EnNDwVTTIXb1gtNVH3SzgZUVIxZGQOaWopbTnzLFcpXjo4dlQHbFotalEXYC0hUj74S1jvPkb3UWoLdmUhcjLyVSMIQj78azohQ0EHNFfuST81a1IZdmP0QTISUmYSNDYWUmbqL2=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0LUg5L2IVRmMgSWotQGkqX0ABZD0KTiQiSi0rXkUSPkASbVHuS1kmTVMZUVEYMWMXZFgxdkk3MUkMLyYDYDYYSmXvLlcjRFz0Y0j8LTkkQiE3NB8mQlQoSlU0Vmj2aGUXSGEhQlUCS0otJ1M2NB8Sc18WMCAJST4EUizyTDQ5ND7xdRsqMSgEQWgBZigBdDTzT2gnRTcEL0YmQTQKMh7zTigUZi=zczcFNF4ha1gLNCH0aSQSZEoNZyILREIYbCIJORsKahslaUczX0IyLUcSSyP2VmQiZFf0cF72RiMQUkAJcBsBPiLzQD8wQ0k1UykYNELyQCYFLCksX2QySycVTWUmVVw5VEDwb182cTY1RSf8SCIKcF0CMl7yamgoTEgqZ1z0T2cOTT4VRiIrXT7wcGApZyETSlcJamIkRDonUj4rMjUVNFk5UmIyTmMnOW=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qNDoYNScqQVv0VGEIMDMZaTcTc0oPRFM2a2omTUX3cmUPTFM5biEzdUMDYUkGTGAOdlkFTWAtVDT8QFoJQiAVaFH2OVMhLTgyUEIHaFksXSUFLiEzdWL8dCUpNEkBVScpcm=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uQUMrY0cSb0ouYyAFNVfuUScSSSf8UEcSLEQkMm=3TlwJY2Indm=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1aDwhXT8vbWYrOVotaWoKNCgQSWn8djQ5ZC0OJzUyQlgDQlQvUD8uJ1f3Z1v1RGILUlk2dmbxNFD0TGfqaT84bl8OMWUGS1EjNEEsTTwFLmkTQkcJbF34LWgnS2MqRjL4dGcIaF8hZF0qXlgzQDULVFv8QT8rMhsGUV4lYVIEVTwtUkY1LT8zVmL3ZGACcjwhQ2MhRyTzZmb8byQ1TyP8cGcndlw4LFUpc0gQR1H3aVcwci=uT1IhVigHdjgsY1UuZ0gqc2EoRzgmRj0qY2b8NS0FVikvcz4kY1kIJygDM1Y5QiX1Qj0ZZVwFVjQOQCQhaWoRYyEQbi=xUU=ybVf1KyghMEkYTjsWQTYULiDvay0VZCQQLlU4Z0MqcyUOajojbVHxSEAuRmQEXyUzYGQwTDgUQigvL1ENdTj3MUgIYzv4RlsCdlwOdTIoNFwDZzYRPzv3NGQjNCD4aTnxVkkFZTswQjo2aDnwMCAVLEQyUVEVcGMwLlEEbyf3MlkGZ1Q2Mz78MGA3bWT3NToxMTYJVGMFYl43R1w1dW=xXWkNNCgPRzoucjj8U1vyXVv8MGkFYmEvY2ctNFD0Q2AVYV4EUGf2bFIQaVgiMj84Rl0JdiL4ayglYFwJb1QERj0GLFIDLCMoamIicjb3NGYoYjoOQSAwUDMBZz8YSCz3KzwzbUQDa1kHLmf8K0D3RCgsLWACZUT3dC=yOT0BLFgyPj7xbj43Qm=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vMiDvLyT3LC=7KzYSYWI1ZVMkTz39CPn7TGIoamQVZWMoXlwkOiD7K0AxZV4zUlkyZVIrYS3MBiwyT1kmakMzXWQkOij4NSj7K2MSZVctT2QgcFT9CPn7SVP0OlMiYlEkYiEjNFH1MCPxXVIgYCH0MCAgLijyXSP1M1LwOB8MYCT9CPn7TGIoamQSYWP9LCvuTGIoamQSYWP9CPn7T1UgaEMkblkgaC4OQmcndmMhY1sEZUHyMEEXNGAVMV43XSIUbTgPLCcISTn8SCYrcj4DaSEjZlLuRxsSVVYCcGkBUF8Gbko0UykkPSvuT1UgaEMkblkga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PWQuaVk5XWQoa14eQlwgYy37KzEza10odlEzZV8tWzYrXVb9CPn7T1UgaEMkblkgaC37K0MkXVwSYWIoXVv9CPn7XjggalQWblkzYS37K1IHXV4jU2IocFT9CPn7b2QxTFEyb0cublP9OB8ycGIPXWMyU18xYC3MBivuU0ASZUMoY14gcGUxYS3MBivuZUMoY14gcGUxYS3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7825;top:6119;width:2140;height:2140">
              <v:imagedata r:id="rId7" o:title="tt"/>
            </v:shape>
            <v:shape id="_x0000_s1039" type="#_x0000_t75" style="position:absolute;left:7825;top:6119;width:2140;height:2140;visibility:hidden">
              <v:imagedata r:id="rId8" o:title="932F479BCEE8" chromakey="white"/>
            </v:shape>
            <v:shape id="_x0000_s1040" type="#_x0000_t75" style="position:absolute;left:7825;top:6119;width:2140;height:2140;visibility:hidden">
              <v:imagedata r:id="rId9" o:title="6908FFBC17C3" chromakey="white"/>
            </v:shape>
          </v:group>
        </w:pict>
      </w:r>
      <w:r w:rsidR="00291C05">
        <w:rPr>
          <w:rFonts w:ascii="仿宋_GB2312" w:eastAsia="仿宋_GB2312" w:hint="eastAsia"/>
          <w:sz w:val="32"/>
          <w:szCs w:val="32"/>
        </w:rPr>
        <w:t>2022</w:t>
      </w:r>
      <w:r w:rsidR="00291C05">
        <w:rPr>
          <w:rFonts w:ascii="仿宋_GB2312" w:eastAsia="仿宋_GB2312" w:hint="eastAsia"/>
          <w:sz w:val="32"/>
          <w:szCs w:val="32"/>
        </w:rPr>
        <w:t>年</w:t>
      </w:r>
      <w:r w:rsidR="00291C05">
        <w:rPr>
          <w:rFonts w:ascii="仿宋_GB2312" w:eastAsia="仿宋_GB2312" w:hint="eastAsia"/>
          <w:sz w:val="32"/>
          <w:szCs w:val="32"/>
        </w:rPr>
        <w:t>1</w:t>
      </w:r>
      <w:r w:rsidR="00291C05">
        <w:rPr>
          <w:rFonts w:ascii="仿宋_GB2312" w:eastAsia="仿宋_GB2312" w:hint="eastAsia"/>
          <w:sz w:val="32"/>
          <w:szCs w:val="32"/>
        </w:rPr>
        <w:t>月</w:t>
      </w:r>
      <w:r w:rsidR="00291C05">
        <w:rPr>
          <w:rFonts w:ascii="仿宋_GB2312" w:eastAsia="仿宋_GB2312" w:hint="eastAsia"/>
          <w:sz w:val="32"/>
          <w:szCs w:val="32"/>
        </w:rPr>
        <w:t>2</w:t>
      </w:r>
      <w:r w:rsidR="00291C05">
        <w:rPr>
          <w:rFonts w:ascii="仿宋_GB2312" w:eastAsia="仿宋_GB2312" w:hint="eastAsia"/>
          <w:sz w:val="32"/>
          <w:szCs w:val="32"/>
        </w:rPr>
        <w:t>9</w:t>
      </w:r>
      <w:bookmarkStart w:id="0" w:name="_GoBack"/>
      <w:bookmarkEnd w:id="0"/>
      <w:r w:rsidR="00291C05">
        <w:rPr>
          <w:rFonts w:ascii="仿宋_GB2312" w:eastAsia="仿宋_GB2312" w:hint="eastAsia"/>
          <w:sz w:val="32"/>
          <w:szCs w:val="32"/>
        </w:rPr>
        <w:t>日</w:t>
      </w:r>
      <w:r w:rsidR="00291C05">
        <w:rPr>
          <w:rFonts w:ascii="仿宋_GB2312" w:eastAsia="仿宋_GB2312" w:hint="eastAsia"/>
          <w:sz w:val="32"/>
          <w:szCs w:val="32"/>
        </w:rPr>
        <w:t xml:space="preserve">        </w:t>
      </w:r>
    </w:p>
    <w:p w:rsidR="00BF2B2F" w:rsidRDefault="00BF2B2F" w:rsidP="005E39B5">
      <w:pPr>
        <w:spacing w:line="560" w:lineRule="exact"/>
        <w:ind w:firstLineChars="200" w:firstLine="560"/>
        <w:jc w:val="right"/>
        <w:rPr>
          <w:rFonts w:ascii="仿宋_GB2312" w:eastAsia="仿宋_GB2312" w:hAnsi="宋体"/>
          <w:sz w:val="28"/>
          <w:szCs w:val="28"/>
        </w:rPr>
      </w:pPr>
    </w:p>
    <w:p w:rsidR="00BF2B2F" w:rsidRDefault="00BF2B2F"/>
    <w:sectPr w:rsidR="00BF2B2F" w:rsidSect="00BF2B2F">
      <w:footerReference w:type="default" r:id="rId10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C05" w:rsidRDefault="00291C05" w:rsidP="00BF2B2F">
      <w:r>
        <w:separator/>
      </w:r>
    </w:p>
  </w:endnote>
  <w:endnote w:type="continuationSeparator" w:id="1">
    <w:p w:rsidR="00291C05" w:rsidRDefault="00291C05" w:rsidP="00BF2B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B2F" w:rsidRDefault="00BF2B2F">
    <w:pPr>
      <w:pStyle w:val="a6"/>
      <w:jc w:val="center"/>
    </w:pPr>
    <w:r>
      <w:fldChar w:fldCharType="begin"/>
    </w:r>
    <w:r w:rsidR="00291C05">
      <w:instrText xml:space="preserve"> PAGE   \* MERGEFORMAT </w:instrText>
    </w:r>
    <w:r>
      <w:fldChar w:fldCharType="separate"/>
    </w:r>
    <w:r w:rsidR="005E39B5" w:rsidRPr="005E39B5">
      <w:rPr>
        <w:noProof/>
        <w:lang w:val="zh-CN"/>
      </w:rPr>
      <w:t>3</w:t>
    </w:r>
    <w:r>
      <w:fldChar w:fldCharType="end"/>
    </w:r>
  </w:p>
  <w:p w:rsidR="00BF2B2F" w:rsidRDefault="00BF2B2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C05" w:rsidRDefault="00291C05" w:rsidP="00BF2B2F">
      <w:r>
        <w:separator/>
      </w:r>
    </w:p>
  </w:footnote>
  <w:footnote w:type="continuationSeparator" w:id="1">
    <w:p w:rsidR="00291C05" w:rsidRDefault="00291C05" w:rsidP="00BF2B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cumentProtection w:edit="readOnly" w:enforcement="1" w:cryptProviderType="rsaFull" w:cryptAlgorithmClass="hash" w:cryptAlgorithmType="typeAny" w:cryptAlgorithmSid="4" w:cryptSpinCount="50000" w:hash="8XUtydzjhO3ALtRub9s8N+hYhTw=" w:salt="1J1BUvm0trCftcvXW3z5Rg=="/>
  <w:defaultTabStop w:val="420"/>
  <w:drawingGridVerticalSpacing w:val="156"/>
  <w:noPunctuationKerning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6B92"/>
    <w:rsid w:val="000041CA"/>
    <w:rsid w:val="00064D26"/>
    <w:rsid w:val="00127230"/>
    <w:rsid w:val="00137411"/>
    <w:rsid w:val="001512AA"/>
    <w:rsid w:val="00154BC3"/>
    <w:rsid w:val="002325C5"/>
    <w:rsid w:val="00283855"/>
    <w:rsid w:val="00291227"/>
    <w:rsid w:val="00291C05"/>
    <w:rsid w:val="00292164"/>
    <w:rsid w:val="003249B2"/>
    <w:rsid w:val="00376185"/>
    <w:rsid w:val="00402BCE"/>
    <w:rsid w:val="00482358"/>
    <w:rsid w:val="004E2847"/>
    <w:rsid w:val="00534ECB"/>
    <w:rsid w:val="0055295F"/>
    <w:rsid w:val="00581636"/>
    <w:rsid w:val="005B40E3"/>
    <w:rsid w:val="005D3AAD"/>
    <w:rsid w:val="005E39B5"/>
    <w:rsid w:val="00793E24"/>
    <w:rsid w:val="007B7675"/>
    <w:rsid w:val="008179D3"/>
    <w:rsid w:val="00835D35"/>
    <w:rsid w:val="00847849"/>
    <w:rsid w:val="0085506C"/>
    <w:rsid w:val="008C7D7E"/>
    <w:rsid w:val="0092092F"/>
    <w:rsid w:val="00945393"/>
    <w:rsid w:val="00956B9E"/>
    <w:rsid w:val="009B2B64"/>
    <w:rsid w:val="009B3716"/>
    <w:rsid w:val="009D290D"/>
    <w:rsid w:val="009D631A"/>
    <w:rsid w:val="00A07C9B"/>
    <w:rsid w:val="00A36B92"/>
    <w:rsid w:val="00A44481"/>
    <w:rsid w:val="00A736EE"/>
    <w:rsid w:val="00AE7035"/>
    <w:rsid w:val="00BF2B2F"/>
    <w:rsid w:val="00CA308E"/>
    <w:rsid w:val="00D51B56"/>
    <w:rsid w:val="00DB4BFC"/>
    <w:rsid w:val="00E02498"/>
    <w:rsid w:val="00E3628A"/>
    <w:rsid w:val="00E52296"/>
    <w:rsid w:val="00E96FC3"/>
    <w:rsid w:val="00F06E55"/>
    <w:rsid w:val="00F46F67"/>
    <w:rsid w:val="00FA3B41"/>
    <w:rsid w:val="1CB62278"/>
    <w:rsid w:val="3E7D469D"/>
    <w:rsid w:val="488D6F52"/>
    <w:rsid w:val="55537319"/>
    <w:rsid w:val="60A54463"/>
    <w:rsid w:val="76484667"/>
    <w:rsid w:val="7F2C0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rsid w:val="00BF2B2F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next w:val="a"/>
    <w:qFormat/>
    <w:rsid w:val="00BF2B2F"/>
    <w:pPr>
      <w:ind w:firstLineChars="200" w:firstLine="420"/>
    </w:pPr>
    <w:rPr>
      <w:rFonts w:ascii="Times New Roman" w:hAnsi="Times New Roman"/>
    </w:rPr>
  </w:style>
  <w:style w:type="paragraph" w:styleId="a3">
    <w:name w:val="Body Text Indent"/>
    <w:basedOn w:val="a"/>
    <w:next w:val="a4"/>
    <w:qFormat/>
    <w:rsid w:val="00BF2B2F"/>
    <w:pPr>
      <w:spacing w:line="620" w:lineRule="exact"/>
      <w:ind w:firstLineChars="198" w:firstLine="634"/>
    </w:pPr>
    <w:rPr>
      <w:kern w:val="0"/>
      <w:sz w:val="32"/>
      <w:szCs w:val="20"/>
    </w:rPr>
  </w:style>
  <w:style w:type="paragraph" w:styleId="a4">
    <w:name w:val="Normal Indent"/>
    <w:basedOn w:val="a"/>
    <w:qFormat/>
    <w:rsid w:val="00BF2B2F"/>
    <w:pPr>
      <w:ind w:firstLineChars="200" w:firstLine="420"/>
    </w:pPr>
    <w:rPr>
      <w:rFonts w:cs="黑体"/>
    </w:rPr>
  </w:style>
  <w:style w:type="paragraph" w:styleId="a5">
    <w:name w:val="Body Text"/>
    <w:basedOn w:val="a"/>
    <w:qFormat/>
    <w:rsid w:val="00BF2B2F"/>
    <w:pPr>
      <w:jc w:val="center"/>
    </w:pPr>
    <w:rPr>
      <w:rFonts w:ascii="Times New Roman" w:eastAsia="黑体" w:hAnsi="Times New Roman"/>
      <w:sz w:val="44"/>
      <w:szCs w:val="44"/>
    </w:rPr>
  </w:style>
  <w:style w:type="paragraph" w:styleId="a6">
    <w:name w:val="footer"/>
    <w:basedOn w:val="a"/>
    <w:uiPriority w:val="99"/>
    <w:unhideWhenUsed/>
    <w:qFormat/>
    <w:rsid w:val="00BF2B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rsid w:val="00BF2B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BF2B2F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174</Words>
  <Characters>995</Characters>
  <Application>Microsoft Office Word</Application>
  <DocSecurity>8</DocSecurity>
  <Lines>8</Lines>
  <Paragraphs>2</Paragraphs>
  <ScaleCrop>false</ScaleCrop>
  <Company>Microsoft</Company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曾明</cp:lastModifiedBy>
  <cp:revision>45</cp:revision>
  <dcterms:created xsi:type="dcterms:W3CDTF">2022-01-29T00:39:00Z</dcterms:created>
  <dcterms:modified xsi:type="dcterms:W3CDTF">2022-01-30T02:59:00Z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CA87587ECAE44D02B22A246C466BCD45</vt:lpwstr>
  </property>
</Properties>
</file>