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Cs w:val="32"/>
          <w:lang w:val="en-US"/>
        </w:rPr>
      </w:pPr>
      <w:r>
        <w:rPr>
          <w:rFonts w:hint="eastAsia" w:ascii="黑体" w:hAnsi="宋体" w:eastAsia="黑体" w:cs="仿宋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eastAsia" w:ascii="微软雅黑" w:hAnsi="微软雅黑" w:eastAsia="微软雅黑" w:cs="仿宋"/>
          <w:b/>
          <w:bCs w:val="0"/>
          <w:szCs w:val="32"/>
          <w:lang w:val="en-US"/>
        </w:rPr>
      </w:pPr>
      <w:r>
        <w:rPr>
          <w:rFonts w:hint="eastAsia" w:ascii="微软雅黑" w:hAnsi="微软雅黑" w:eastAsia="微软雅黑" w:cs="仿宋"/>
          <w:b/>
          <w:bCs w:val="0"/>
          <w:kern w:val="2"/>
          <w:sz w:val="32"/>
          <w:szCs w:val="32"/>
          <w:lang w:val="en-US" w:eastAsia="zh-CN" w:bidi="ar"/>
        </w:rPr>
        <w:t xml:space="preserve">本次检验项目     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微软雅黑" w:hAnsi="微软雅黑" w:eastAsia="微软雅黑" w:cs="微软雅黑"/>
          <w:sz w:val="28"/>
          <w:szCs w:val="2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shd w:val="clear" w:fill="FFFFFF"/>
          <w:lang w:val="en-US" w:eastAsia="zh-CN" w:bidi="ar"/>
        </w:rPr>
        <w:t>一、保健食品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微软雅黑" w:hAnsi="微软雅黑" w:eastAsia="微软雅黑" w:cs="微软雅黑"/>
          <w:sz w:val="28"/>
          <w:szCs w:val="2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shd w:val="clear" w:fill="FFFFFF"/>
          <w:lang w:val="en-US" w:eastAsia="zh-CN" w:bidi="ar"/>
        </w:rPr>
        <w:t>（一）抽检依据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微软雅黑" w:hAnsi="微软雅黑" w:eastAsia="微软雅黑" w:cs="微软雅黑"/>
          <w:sz w:val="28"/>
          <w:szCs w:val="2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shd w:val="clear" w:fill="FFFFFF"/>
          <w:lang w:val="en-US" w:eastAsia="zh-CN" w:bidi="ar"/>
        </w:rPr>
        <w:t>保健食品的抽检依据是Q/TYS 0035S-2021、食药监办许[2010]114号 、Q/NNFLX 0119S-2017、Q/WWA 0022S-2018、Q/SMYH 0002S-2018、Q/XLJK 0034S-2017、Q/MJL 0032S-2019、Q/MJL 0036S-2019、Q/TCBJ 3055S-2018、Q/SSH 0231S-2019、Q/KFL 0036S、Q/NNFLX 0042S-2019、Q/YBN 0001S-2018、Q/TYS 0062S-2018、Q/ZNYY 0001S-2018、Q/GDCX 0351S-2019国家食品药品监督管理局药品检验补充检验方法和检验项目批准件2009030 、国家食品药品监督管理局药品检验补充检验方法和检验项目批准件2006004、2012005、国家食品药品监督管理总局2017年第138号公告 BJS 201710 附件1 保健食品中75种非法添加化学药物的检测、《中华人民共和国食品安全法》第三十八条 《中华人民共和国食品 安全法》第三十八条规定，生产经营的食品中 不得添加药品.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shd w:val="clear" w:fill="FFFFFF"/>
          <w:lang w:val="en-US" w:eastAsia="zh-CN" w:bidi="ar"/>
        </w:rPr>
        <w:t>（二）检验项目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shd w:val="clear" w:fill="FFFFFF"/>
          <w:lang w:val="en-US" w:eastAsia="zh-CN" w:bidi="ar"/>
        </w:rPr>
        <w:t>辅助降血脂（单项调节血脂）项目1：洛伐他汀、辛伐他汀、二十碳五烯酸（EPA）、二十二碳六烯酸（DHA）、维生素E、灰分、崩解时限、酸价、过氧化值、铅、砷、汞、镉、菌落总数、大肠菌群、霉菌和酵母、金黄色葡萄球菌、沙门氏菌;项目2：洛伐他汀、辛伐他汀、灰分、崩解时限、酸价、过氧化值、铅、砷、汞、黄曲霉毒素B1、菌落总数、大肠菌群、霉菌、酵母、沙门氏菌、志贺氏菌、金黄色葡萄球菌、溶血性链球菌；项目3：洛伐他汀、辛伐他汀、二十碳五烯酸（EPA）、二十二碳六烯酸（DHA）、灰分、崩解时限、酸价、过氧化值、铅、砷、汞、镉、菌落总数、大肠菌群、霉菌、酵母、沙门氏菌、志贺氏菌、金黄色葡萄球菌、溶血性链球菌；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shd w:val="clear" w:fill="FFFFFF"/>
          <w:lang w:val="en-US" w:eastAsia="zh-CN" w:bidi="ar"/>
        </w:rPr>
        <w:t>缓解体力疲劳类检验项目：伐地那非、西地那非、他达拉非、那红地那非、红地那非、羟基豪莫西地那非、豪莫西地那非、氨基他达拉非、硫代艾地那非、伪伐地那非、那莫西地那非、水分、铅、总砷、总汞、还原糖、菌落总数、大肠菌群、霉菌和酵母、金黄色葡萄球菌、沙门氏菌;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shd w:val="clear" w:fill="FFFFFF"/>
          <w:lang w:val="en-US" w:eastAsia="zh-CN" w:bidi="ar"/>
        </w:rPr>
        <w:t>营养素补充剂检验项目：补充钙、镁、锰、锌、铜、维生素D检验项目钙、镁、锰、锌、铜、维生素D</w:t>
      </w:r>
      <w:r>
        <w:rPr>
          <w:rFonts w:hint="default" w:ascii="Cambria Math" w:hAnsi="Cambria Math" w:eastAsia="微软雅黑" w:cs="Cambria Math"/>
          <w:color w:val="000000"/>
          <w:kern w:val="2"/>
          <w:sz w:val="28"/>
          <w:szCs w:val="28"/>
          <w:shd w:val="clear" w:fill="FFFFFF"/>
          <w:lang w:val="en-US" w:eastAsia="zh-CN" w:bidi="ar"/>
        </w:rPr>
        <w:t>₃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shd w:val="clear" w:fill="FFFFFF"/>
          <w:lang w:val="en-US" w:eastAsia="zh-CN" w:bidi="ar"/>
        </w:rPr>
        <w:t>（以胆钙化醇计）、铅、总砷、总汞、水分、灰分、崩解时限、菌落总数、大肠菌群、霉菌和酵母、金黄色葡萄球菌、沙门氏菌；补充钙、铁、锌检验项目：钙、铁、锌、灰分、铅、总砷、总汞、菌落总数、大肠菌群、霉菌和酵母、金黄色葡萄球菌、沙门氏菌；补充多种维生素矿物质检验项目：每片含维生素C（以L-抗坏血酸计）、每片含维生素A、每片含维生素D</w:t>
      </w:r>
      <w:r>
        <w:rPr>
          <w:rFonts w:hint="default" w:ascii="Cambria Math" w:hAnsi="Cambria Math" w:eastAsia="微软雅黑" w:cs="Cambria Math"/>
          <w:color w:val="000000"/>
          <w:kern w:val="2"/>
          <w:sz w:val="28"/>
          <w:szCs w:val="28"/>
          <w:shd w:val="clear" w:fill="FFFFFF"/>
          <w:lang w:val="en-US" w:eastAsia="zh-CN" w:bidi="ar"/>
        </w:rPr>
        <w:t>₃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shd w:val="clear" w:fill="FFFFFF"/>
          <w:lang w:val="en-US" w:eastAsia="zh-CN" w:bidi="ar"/>
        </w:rPr>
        <w:t>（以胆钙化醇计）、每片含维生素E（以d-a-生育酚计）、每片含维生素B1（以硫胺素计）、每片含维生素B6（以吡哆醇计）、每片含烟酰胺（以烟酰胺计）、每片含泛酸（以泛酸计）、每片含铁（以Fe计）、每片含锌（以Zn计）、每片含钙（以Ga计）、每片含硒（以Se计）、灰分、水分、铅、总砷、总汞、崩解时限、柠檬黄、胭脂红、菌落总数、大肠菌群、霉菌和酵母、金黄色葡萄球菌、沙门氏菌；补充维生素C检验项目：维生素C、铅、总砷、总汞、灰分、三氯蔗糖、柠檬黄、菌落总数、大肠菌群、霉菌和酵母、金黄色葡萄球菌、沙门氏菌；补充钙检验项目：钙、铅、总砷、菌落总数、大肠菌群、霉菌和酵母、金黄色葡萄球菌、沙门氏菌；补充钙、维生素D、维生素K检验项目：钙、维生素D</w:t>
      </w:r>
      <w:r>
        <w:rPr>
          <w:rFonts w:hint="default" w:ascii="Cambria Math" w:hAnsi="Cambria Math" w:eastAsia="微软雅黑" w:cs="Cambria Math"/>
          <w:color w:val="000000"/>
          <w:kern w:val="2"/>
          <w:sz w:val="28"/>
          <w:szCs w:val="28"/>
          <w:shd w:val="clear" w:fill="FFFFFF"/>
          <w:lang w:val="en-US" w:eastAsia="zh-CN" w:bidi="ar"/>
        </w:rPr>
        <w:t>₃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shd w:val="clear" w:fill="FFFFFF"/>
          <w:lang w:val="en-US" w:eastAsia="zh-CN" w:bidi="ar"/>
        </w:rPr>
        <w:t>（以胆钙化醇计）、灰分、崩解时限、酸价、过氧化值、铅、总砷、总汞、菌落总数、大肠菌群、霉菌和酵母、金黄色葡萄球菌、沙门氏菌；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shd w:val="clear" w:fill="FFFFFF"/>
          <w:lang w:val="en-US" w:eastAsia="zh-CN" w:bidi="ar"/>
        </w:rPr>
        <w:t>增强免疫力（单项调节免疫）检验项目：伐地那非、西地那非、他达拉非、那红地那非、红地那非、羟基豪莫西地那非、豪莫西地那非、氨基他达拉非、硫代艾地那非、伪伐地那非、那莫西地那非、牛磺酸、水分、总氨基酸、钙、铅、总砷、总汞、六六六、滴滴涕、苯甲酸钠、菌落总数、大肠菌群、霉菌和酵母、金黄色葡萄球菌、沙门氏菌；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shd w:val="clear" w:fill="FFFFFF"/>
          <w:lang w:val="en-US" w:eastAsia="zh-CN" w:bidi="ar"/>
        </w:rPr>
        <w:t>减肥类、润肠通便类检验项目1：相对密度、总糖、铅（Pb）、总砷（As）、菌落总数、大肠菌群、霉菌和酵母、金黄色葡萄球菌、沙门氏菌 、盐酸西布曲明、芬氟拉明、麻黄碱、酚酞、N-单去甲基西布曲明、N，N-双去甲基西布曲明、呋塞米、匹可硫酸钠；检验项目2：盐酸西布曲明、芬氟拉明、酚酞、麻黄碱、N-单去甲基西布曲明、N，N-双去甲基西布曲明、呋塞米、匹可硫酸钠、相对密度、蛋白质、锌、总砷、铅、菌落总数、大肠菌群、霉菌和酵母、金黄色葡萄球菌、沙门氏菌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2021-09-13T01:24:21Z</dcterms:created>
  <dc:creator>Administrator</dc:creator>
  <cp:lastModifiedBy>赵艳</cp:lastModifiedBy>
  <dcterms:modified xsi:type="dcterms:W3CDTF">2021-09-13T01:24:45Z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DB4702E4BFF34ADC99509B7421B287ED</vt:lpwstr>
  </property>
</Properties>
</file>