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u w:val="single"/>
        </w:rPr>
        <w:t xml:space="preserve">           </w:t>
      </w:r>
      <w:r>
        <w:rPr>
          <w:rFonts w:hint="eastAsia" w:ascii="宋体" w:hAnsi="宋体"/>
          <w:b/>
          <w:sz w:val="44"/>
          <w:szCs w:val="44"/>
        </w:rPr>
        <w:t>有限责任公司股东决定</w:t>
      </w:r>
    </w:p>
    <w:p>
      <w:pPr>
        <w:rPr>
          <w:rFonts w:hint="eastAsia" w:ascii="宋体" w:hAnsi="宋体"/>
          <w:sz w:val="32"/>
          <w:szCs w:val="24"/>
        </w:rPr>
      </w:pPr>
    </w:p>
    <w:p>
      <w:pPr>
        <w:ind w:firstLine="42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有限公司股东于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日作出决定，决定内容符合《中华人民共和国公司法》及本公司章程的有关规定，内容如下： </w:t>
      </w:r>
    </w:p>
    <w:p>
      <w:pPr>
        <w:ind w:firstLine="805" w:firstLineChars="250"/>
        <w:rPr>
          <w:rFonts w:ascii="仿宋_GB2312" w:hAnsi="仿宋_GB2312" w:eastAsia="仿宋_GB2312" w:cs="仿宋_GB2312"/>
          <w:color w:val="FF0000"/>
          <w:spacing w:val="-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kern w:val="0"/>
          <w:sz w:val="32"/>
          <w:szCs w:val="32"/>
        </w:rPr>
        <w:t>同意</w:t>
      </w:r>
      <w:r>
        <w:rPr>
          <w:rFonts w:hint="eastAsia" w:ascii="仿宋" w:hAnsi="仿宋" w:eastAsia="仿宋" w:cs="仿宋"/>
          <w:sz w:val="32"/>
          <w:szCs w:val="32"/>
        </w:rPr>
        <w:t>任命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  <w:t>为董事</w:t>
      </w:r>
      <w:r>
        <w:rPr>
          <w:rFonts w:hint="eastAsia" w:ascii="仿宋_GB2312" w:hAnsi="仿宋_GB2312" w:eastAsia="仿宋_GB2312" w:cs="仿宋_GB2312"/>
          <w:spacing w:val="40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spacing w:val="40"/>
          <w:kern w:val="0"/>
          <w:sz w:val="32"/>
          <w:szCs w:val="32"/>
        </w:rPr>
        <w:t>任期三年；</w:t>
      </w:r>
      <w:r>
        <w:rPr>
          <w:rFonts w:hint="eastAsia" w:ascii="仿宋" w:hAnsi="仿宋" w:eastAsia="仿宋" w:cs="仿宋"/>
          <w:sz w:val="32"/>
          <w:szCs w:val="32"/>
        </w:rPr>
        <w:t>任命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  <w:t xml:space="preserve"> 为监事，</w:t>
      </w:r>
      <w:r>
        <w:rPr>
          <w:rFonts w:ascii="仿宋_GB2312" w:hAnsi="仿宋_GB2312" w:eastAsia="仿宋_GB2312" w:cs="仿宋_GB2312"/>
          <w:spacing w:val="-1"/>
          <w:kern w:val="0"/>
          <w:sz w:val="32"/>
          <w:szCs w:val="32"/>
        </w:rPr>
        <w:t>任期三年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FF0000"/>
          <w:spacing w:val="-1"/>
          <w:kern w:val="0"/>
          <w:sz w:val="32"/>
          <w:szCs w:val="32"/>
        </w:rPr>
        <w:t>（设立登记格式）</w:t>
      </w:r>
    </w:p>
    <w:p>
      <w:pPr>
        <w:tabs>
          <w:tab w:val="left" w:pos="6204"/>
          <w:tab w:val="left" w:pos="8451"/>
          <w:tab w:val="left" w:pos="9579"/>
        </w:tabs>
        <w:autoSpaceDE w:val="0"/>
        <w:autoSpaceDN w:val="0"/>
        <w:adjustRightInd w:val="0"/>
        <w:ind w:left="70" w:right="-20" w:firstLine="683" w:firstLineChars="215"/>
        <w:rPr>
          <w:rFonts w:ascii="仿宋_GB2312" w:hAnsi="仿宋_GB2312" w:eastAsia="仿宋_GB2312" w:cs="仿宋_GB2312"/>
          <w:spacing w:val="-1"/>
          <w:kern w:val="0"/>
          <w:sz w:val="32"/>
          <w:szCs w:val="32"/>
        </w:rPr>
      </w:pPr>
    </w:p>
    <w:p>
      <w:pPr>
        <w:tabs>
          <w:tab w:val="left" w:pos="6204"/>
          <w:tab w:val="left" w:pos="8451"/>
          <w:tab w:val="left" w:pos="9579"/>
        </w:tabs>
        <w:autoSpaceDE w:val="0"/>
        <w:autoSpaceDN w:val="0"/>
        <w:adjustRightInd w:val="0"/>
        <w:ind w:left="70" w:right="-20" w:firstLine="692" w:firstLineChars="215"/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kern w:val="0"/>
          <w:sz w:val="32"/>
          <w:szCs w:val="32"/>
        </w:rPr>
        <w:t>同意</w:t>
      </w:r>
      <w:r>
        <w:rPr>
          <w:rFonts w:hint="eastAsia" w:ascii="仿宋" w:hAnsi="仿宋" w:eastAsia="仿宋" w:cs="仿宋"/>
          <w:sz w:val="32"/>
          <w:szCs w:val="32"/>
        </w:rPr>
        <w:t>任命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  <w:t>为董事，</w:t>
      </w:r>
      <w:r>
        <w:rPr>
          <w:rFonts w:hint="eastAsia" w:ascii="仿宋_GB2312" w:hAnsi="仿宋_GB2312" w:eastAsia="仿宋_GB2312" w:cs="仿宋_GB2312"/>
          <w:spacing w:val="40"/>
          <w:kern w:val="0"/>
          <w:sz w:val="32"/>
          <w:szCs w:val="32"/>
        </w:rPr>
        <w:t>任期三年；免去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  <w:t>为董事</w:t>
      </w:r>
      <w:r>
        <w:rPr>
          <w:rFonts w:hint="eastAsia" w:ascii="仿宋_GB2312" w:hAnsi="仿宋_GB2312" w:eastAsia="仿宋_GB2312" w:cs="仿宋_GB2312"/>
          <w:spacing w:val="40"/>
          <w:kern w:val="0"/>
          <w:sz w:val="32"/>
          <w:szCs w:val="32"/>
        </w:rPr>
        <w:t>职务；</w:t>
      </w:r>
      <w:r>
        <w:rPr>
          <w:rFonts w:hint="eastAsia" w:ascii="仿宋" w:hAnsi="仿宋" w:eastAsia="仿宋" w:cs="仿宋"/>
          <w:sz w:val="32"/>
          <w:szCs w:val="32"/>
        </w:rPr>
        <w:t>任命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  <w:t>为监事，任期三年；免去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"/>
          <w:kern w:val="0"/>
          <w:sz w:val="32"/>
          <w:szCs w:val="32"/>
        </w:rPr>
        <w:t>监事职务。</w:t>
      </w:r>
      <w:r>
        <w:rPr>
          <w:rFonts w:hint="eastAsia" w:ascii="仿宋_GB2312" w:hAnsi="仿宋_GB2312" w:eastAsia="仿宋_GB2312" w:cs="仿宋_GB2312"/>
          <w:color w:val="FF0000"/>
          <w:spacing w:val="-1"/>
          <w:kern w:val="0"/>
          <w:sz w:val="32"/>
          <w:szCs w:val="32"/>
        </w:rPr>
        <w:t>（变更登记格式）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股东签名：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66FF"/>
          <w:spacing w:val="-1"/>
          <w:kern w:val="0"/>
          <w:sz w:val="32"/>
          <w:szCs w:val="32"/>
        </w:rPr>
        <w:t>提示：股东为自然人的，由其签名；股东为法人的，由其法定代表人签字并盖单位公章；签名不能用私章或签字章代替，签名应当用签字笔或墨水笔，不得与正文脱离单独另用纸签名。蓝色字体的提醒语在打印材料时要删除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D3"/>
    <w:rsid w:val="006430D3"/>
    <w:rsid w:val="00A87D6B"/>
    <w:rsid w:val="00C36E7E"/>
    <w:rsid w:val="00CB6480"/>
    <w:rsid w:val="00F52DA2"/>
    <w:rsid w:val="7BF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2020-05-26T07:28:00Z</dcterms:created>
  <dc:creator>Administrator</dc:creator>
  <cp:lastModifiedBy>李振塱</cp:lastModifiedBy>
  <dcterms:modified xsi:type="dcterms:W3CDTF">2021-09-10T08:13:07Z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656BCE50199B4462B0D5F6B18168EC10</vt:lpwstr>
  </property>
</Properties>
</file>