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附件3</w:t>
      </w:r>
    </w:p>
    <w:p>
      <w:pPr>
        <w:spacing w:line="600" w:lineRule="exact"/>
        <w:rPr>
          <w:rFonts w:hint="eastAsia" w:ascii="仿宋_GB2312" w:hAnsi="仿宋_GB2312" w:cs="仿宋_GB2312"/>
          <w:b/>
          <w:bCs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移出拖欠农民工工资“黑名单”决定书</w:t>
      </w:r>
    </w:p>
    <w:bookmarkEnd w:id="0"/>
    <w:p>
      <w:pPr>
        <w:spacing w:line="600" w:lineRule="exact"/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cs="仿宋_GB2312"/>
          <w:szCs w:val="32"/>
        </w:rPr>
        <w:t>（文号）</w:t>
      </w:r>
    </w:p>
    <w:p>
      <w:pPr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用人单位名称：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法定代表人：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地      址：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统一社会信用代码：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你单位（你）因拖欠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等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名农民工工资，于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日被本行政机关列入拖欠农民工工资“黑名单”，现列入期限已满1年。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经本行政机关复核，你单位（你）已于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日前改正了违法行为，且被列入期间未再次发生《云浮市拖欠农民工工资“黑名单”管理</w:t>
      </w:r>
      <w:r>
        <w:rPr>
          <w:rFonts w:hint="eastAsia" w:ascii="仿宋_GB2312" w:hAnsi="仿宋_GB2312" w:cs="仿宋_GB2312"/>
          <w:color w:val="000000"/>
          <w:szCs w:val="32"/>
        </w:rPr>
        <w:t>实施</w:t>
      </w:r>
      <w:r>
        <w:rPr>
          <w:rFonts w:hint="eastAsia" w:ascii="仿宋_GB2312" w:hAnsi="仿宋_GB2312" w:cs="仿宋_GB2312"/>
          <w:szCs w:val="32"/>
        </w:rPr>
        <w:t>办法》第五条规定的情形。根据《云浮市拖欠农民工工资“黑名单”管理</w:t>
      </w:r>
      <w:r>
        <w:rPr>
          <w:rFonts w:hint="eastAsia" w:ascii="仿宋_GB2312" w:hAnsi="仿宋_GB2312" w:cs="仿宋_GB2312"/>
          <w:color w:val="000000"/>
          <w:szCs w:val="32"/>
        </w:rPr>
        <w:t>实施</w:t>
      </w:r>
      <w:r>
        <w:rPr>
          <w:rFonts w:hint="eastAsia" w:ascii="仿宋_GB2312" w:hAnsi="仿宋_GB2312" w:cs="仿宋_GB2312"/>
          <w:szCs w:val="32"/>
        </w:rPr>
        <w:t>办法》的有关规定，本行政机关决定于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日将你单位（你）移出拖欠农民工工资“黑名单”。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</w:rPr>
      </w:pPr>
    </w:p>
    <w:p>
      <w:pPr>
        <w:wordWrap w:val="0"/>
        <w:adjustRightInd w:val="0"/>
        <w:snapToGrid w:val="0"/>
        <w:spacing w:line="600" w:lineRule="exact"/>
        <w:ind w:firstLine="6400" w:firstLineChars="20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（盖章）</w:t>
      </w:r>
    </w:p>
    <w:p>
      <w:pPr>
        <w:wordWrap w:val="0"/>
        <w:adjustRightInd w:val="0"/>
        <w:snapToGrid w:val="0"/>
        <w:spacing w:line="600" w:lineRule="exact"/>
        <w:ind w:firstLine="6080" w:firstLineChars="19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年   月  日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</w:rPr>
        <w:t>备注：本文书一式两份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B404D"/>
    <w:rsid w:val="668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2020-10-26T10:34:00Z</dcterms:created>
  <dc:creator>仰望星空</dc:creator>
  <cp:lastModifiedBy>仰望星空</cp:lastModifiedBy>
  <dcterms:modified xsi:type="dcterms:W3CDTF">2020-10-26T10:35:05Z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