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40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附件3</w:t>
      </w:r>
    </w:p>
    <w:p w14:paraId="544F7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</w:p>
    <w:p w14:paraId="5F03C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u w:val="none"/>
        </w:rPr>
        <w:t>云浮市202</w:t>
      </w:r>
      <w:r>
        <w:rPr>
          <w:rFonts w:hint="eastAsia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u w:val="none"/>
        </w:rPr>
        <w:t>年度高校毕业生基层公共就业创业服务岗位招募面试考生须知</w:t>
      </w:r>
    </w:p>
    <w:p w14:paraId="4AABC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16BF5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一、考生须在面试开始前45分钟（即下午13:45前），凭本人笔试准考证（如准考证破损、丢失，可登录原报名系统重新打印）和有效居民身份证到指定报到处报到，参加面试抽签。未能按时报到的，视为自动放弃面试资格。考生不得穿制服或有明显文字、图案标识的服装参加面试。</w:t>
      </w:r>
    </w:p>
    <w:p w14:paraId="50A03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二、考生报到后，应将所携带的手表和手机、电子手环等电子设备（关闭后）连同背包等物品交工作人员统一保管，面试结束离场时领回。</w:t>
      </w:r>
    </w:p>
    <w:p w14:paraId="32DDF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三、考生在候考室抽签后，应核对个人信息，签名确认抽签结果，在工作人员的指引下在指定位置就座。面试设备考环节，考生按抽签顺序号进行备考、作答。每批考生在候考室列队，由工作人员引导到备考室备考10分钟，再到面试室作答10分钟。考生在候考室等候期间，不得喧哗，不得影响他人，不得擅自离开。需上洗手间的，应经工作人员同意，并由工作人员陪同前往。确需离开考点的，应书面提出申请，经主考同意后按弃考处理。</w:t>
      </w:r>
    </w:p>
    <w:p w14:paraId="64FE3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四、考生应在工作人员的引导下依次进入备考室，按面试室序号就座。面试从进入备考室开始，到离开面试室结束，期间考生不得离开（包括上洗手间）。备考期间，听到“请开始备考”的指令后方可翻开题本，应独立默读题本，不得出声影响他人，禁止互相讨论；不得在题本上涂写、做标记。如提前翻看题本或相互交流，视同违纪，取消面试成绩。听到“备考结束，请在工作人员引导下前往面试室”指令后，应立即起立，将题本、笔留在备考室，将草稿纸随身携带，在工作人员引导下列队离开备考室（转场时间紧张，离开后不得重返备考室；如发现草稿纸遗漏，也不得再返回备考室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取）。</w:t>
      </w:r>
    </w:p>
    <w:p w14:paraId="79154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五、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考生在进入面试室前与工作人员认真核对抽签确定的面试室号。进入面试室就座后，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评委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不提问，考生听到“请开始答题”的指令后，即按试题顺序依次答题。面试过程中以普通话发言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不得报告、透露或暗示个人信息，如透露个人信息，按违纪处理，取消面试成绩。</w:t>
      </w:r>
    </w:p>
    <w:p w14:paraId="3CA13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六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、面试结束后，考生把所有材料留在桌面，在工作人员引导下离开面试室，到楼层指定位置等候，同一批考生均完成面试后集中前往候分室。</w:t>
      </w:r>
    </w:p>
    <w:p w14:paraId="780B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七、考生从候考室到备考室、从备考室到面试室、从面试室到候分室等转场过程，应保持缄默，不得交流，严禁透露面试有关信息，否则视同违纪，按规定严肃处理。</w:t>
      </w:r>
    </w:p>
    <w:p w14:paraId="01A05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八、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考生如因个人原因耽误备考或作答时间，不得要求补时。考生须服从评委对自己的成绩评定，不得要求评委加分、复试或无理取闹。考生领取成绩通知书后，领回本人物品，应立即离开考点，不得逗留。</w:t>
      </w:r>
    </w:p>
    <w:p w14:paraId="03978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九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、考生应接受现场工作人员的管理，违反面试规定的，将按照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《事业单位公开招聘违纪违规行为处理规定》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 xml:space="preserve">处理。  </w:t>
      </w:r>
    </w:p>
    <w:p w14:paraId="475804A0">
      <w:pPr>
        <w:spacing w:line="600" w:lineRule="exact"/>
        <w:ind w:firstLine="640" w:firstLineChars="200"/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、无论考前、考中、考后，都严禁以任何方式违规获取、传播试题信息。</w:t>
      </w:r>
    </w:p>
    <w:sectPr>
      <w:footerReference r:id="rId3" w:type="default"/>
      <w:pgSz w:w="11906" w:h="16838"/>
      <w:pgMar w:top="1440" w:right="1440" w:bottom="144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657E9F-F2A1-44AA-9A6A-85B42347B8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1C551B6-0473-4099-8F77-401D6B2BDE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9955BC5-FBF2-4302-AE95-309D94B8BFC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0E2BAC05-21B5-428D-9927-BB1DDE1830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2035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1A613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1A613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yYTVlN2U1MzMwZDE2MjJiMGYwM2FlMTc4NDUyNmUifQ=="/>
  </w:docVars>
  <w:rsids>
    <w:rsidRoot w:val="4D6A1EA6"/>
    <w:rsid w:val="03895069"/>
    <w:rsid w:val="04E241D2"/>
    <w:rsid w:val="0B651C19"/>
    <w:rsid w:val="138D6889"/>
    <w:rsid w:val="19F85CD1"/>
    <w:rsid w:val="239E221D"/>
    <w:rsid w:val="33EB05DC"/>
    <w:rsid w:val="3C604153"/>
    <w:rsid w:val="3CAC01EB"/>
    <w:rsid w:val="4D6A1EA6"/>
    <w:rsid w:val="57951246"/>
    <w:rsid w:val="6A8A70BF"/>
    <w:rsid w:val="6B747C73"/>
    <w:rsid w:val="7A3B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45"/>
    </w:pPr>
    <w:rPr>
      <w:rFonts w:ascii="仿宋_GB2312" w:hAnsi="宋体" w:eastAsia="仿宋_GB2312"/>
      <w:b/>
      <w:bCs/>
      <w:sz w:val="32"/>
    </w:rPr>
  </w:style>
  <w:style w:type="paragraph" w:styleId="3">
    <w:name w:val="Body Text Indent 2"/>
    <w:basedOn w:val="1"/>
    <w:qFormat/>
    <w:uiPriority w:val="0"/>
    <w:pPr>
      <w:spacing w:after="120" w:afterLines="0" w:line="480" w:lineRule="auto"/>
      <w:ind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1107</Words>
  <Characters>1117</Characters>
  <Lines>0</Lines>
  <Paragraphs>0</Paragraphs>
  <TotalTime>65</TotalTime>
  <ScaleCrop>false</ScaleCrop>
  <LinksUpToDate>false</LinksUpToDate>
  <CharactersWithSpaces>1119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2024-06-13T08:58:00Z</dcterms:created>
  <dc:creator>伙荣</dc:creator>
  <cp:lastModifiedBy>云海胜景</cp:lastModifiedBy>
  <cp:lastPrinted>2026-08-26T00:28:23Z</cp:lastPrinted>
  <dcterms:modified xsi:type="dcterms:W3CDTF">2026-08-26T00:58:18Z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DE0FCAF0C490439EB7A1CE1A10A90696_13</vt:lpwstr>
  </property>
  <property fmtid="{D5CDD505-2E9C-101B-9397-08002B2CF9AE}" pid="4" name="KSOTemplateDocerSaveRecord">
    <vt:lpwstr>eyJoZGlkIjoiMmUyMTk2MGRlOTg3YTY2NWJiYmYwN2JmMDFlMzM2YTEiLCJ1c2VySWQiOiIzNzg5ODYzNjMifQ==</vt:lpwstr>
  </property>
</Properties>
</file>