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E44C9">
      <w:pPr>
        <w:rPr>
          <w:rFonts w:hint="eastAsia" w:ascii="黑体" w:hAnsi="黑体" w:eastAsia="黑体" w:cs="黑体"/>
          <w:b w:val="0"/>
          <w:bCs w:val="0"/>
          <w:color w:val="auto"/>
          <w:kern w:val="2"/>
          <w:sz w:val="32"/>
          <w:szCs w:val="32"/>
          <w:lang w:val="en-US" w:eastAsia="zh-CN" w:bidi="ar"/>
        </w:rPr>
      </w:pPr>
    </w:p>
    <w:p w14:paraId="14A8DDA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2770"/>
      </w:tblGrid>
      <w:tr w14:paraId="3693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14:paraId="4E06AD8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
          <w:p w14:paraId="07EDBC3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14:paraId="5B12C3F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
          <w:p w14:paraId="474117B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33BD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14:paraId="0F23838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
          <w:p w14:paraId="159BA8C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14:paraId="43372C7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
          <w:p w14:paraId="4B5F509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5436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14:paraId="7A07729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14:paraId="0A51895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
          <w:p w14:paraId="1FE46B2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
          <w:p w14:paraId="48C1B1D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14:paraId="10B98B7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
          <w:p w14:paraId="20E1A1E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526E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14:paraId="1661B80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
          <w:p w14:paraId="6879D08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
          <w:p w14:paraId="56481D1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
          <w:p w14:paraId="20387E1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4ADB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951" w:type="dxa"/>
            <w:gridSpan w:val="4"/>
          </w:tcPr>
          <w:p w14:paraId="0754DB6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14:paraId="3DDD600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14:paraId="792DDB83">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r>
              <w:rPr>
                <w:rFonts w:hint="eastAsia" w:ascii="Times New Roman" w:hAnsi="Times New Roman" w:eastAsia="仿宋_GB2312" w:cs="Times New Roman"/>
                <w:b w:val="0"/>
                <w:bCs w:val="0"/>
                <w:sz w:val="28"/>
                <w:szCs w:val="28"/>
                <w:lang w:eastAsia="zh-CN"/>
              </w:rPr>
              <w:t>、</w:t>
            </w:r>
            <w:r>
              <w:rPr>
                <w:rFonts w:hint="default" w:ascii="Times New Roman" w:hAnsi="Times New Roman" w:eastAsia="仿宋_GB2312" w:cs="Times New Roman"/>
                <w:b w:val="0"/>
                <w:bCs w:val="0"/>
                <w:sz w:val="28"/>
                <w:szCs w:val="28"/>
              </w:rPr>
              <w:t>融资奖励</w:t>
            </w:r>
            <w:r>
              <w:rPr>
                <w:rFonts w:hint="eastAsia"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b w:val="0"/>
                <w:bCs w:val="0"/>
                <w:sz w:val="28"/>
                <w:szCs w:val="28"/>
              </w:rPr>
              <w:t>、主平台标准厂房建设奖励</w:t>
            </w:r>
            <w:r>
              <w:rPr>
                <w:rFonts w:hint="default"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sz w:val="28"/>
                <w:szCs w:val="28"/>
                <w:vertAlign w:val="baseline"/>
                <w:lang w:val="en-US" w:eastAsia="zh-CN"/>
              </w:rPr>
              <w:t>的</w:t>
            </w:r>
            <w:r>
              <w:rPr>
                <w:rFonts w:hint="default" w:ascii="Times New Roman" w:hAnsi="Times New Roman" w:eastAsia="仿宋_GB2312" w:cs="Times New Roman"/>
                <w:sz w:val="28"/>
                <w:szCs w:val="28"/>
              </w:rPr>
              <w:t>申报</w:t>
            </w:r>
            <w:bookmarkStart w:id="0" w:name="_GoBack"/>
            <w:bookmarkEnd w:id="0"/>
            <w:r>
              <w:rPr>
                <w:rFonts w:hint="default" w:ascii="Times New Roman" w:hAnsi="Times New Roman" w:eastAsia="仿宋_GB2312" w:cs="Times New Roman"/>
                <w:sz w:val="28"/>
                <w:szCs w:val="28"/>
              </w:rPr>
              <w:t>项目未获得过重大先进制造业投资奖励、普惠性制造业投资奖励、企业技术改造奖励等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r>
              <w:rPr>
                <w:rFonts w:hint="eastAsia" w:ascii="Times New Roman" w:hAnsi="Times New Roman" w:eastAsia="仿宋_GB2312" w:cs="Times New Roman"/>
                <w:sz w:val="28"/>
                <w:szCs w:val="28"/>
                <w:u w:val="none"/>
                <w:lang w:val="en-US" w:eastAsia="zh-CN" w:bidi="ar"/>
              </w:rPr>
              <w:t>级财政</w:t>
            </w:r>
            <w:r>
              <w:rPr>
                <w:rFonts w:hint="default" w:ascii="Times New Roman" w:hAnsi="Times New Roman" w:eastAsia="仿宋_GB2312" w:cs="Times New Roman"/>
                <w:sz w:val="28"/>
                <w:szCs w:val="28"/>
                <w:vertAlign w:val="baseline"/>
                <w:lang w:val="en-US" w:eastAsia="zh-CN"/>
              </w:rPr>
              <w:t>资金支持</w:t>
            </w:r>
            <w:r>
              <w:rPr>
                <w:rFonts w:hint="default" w:ascii="Times New Roman" w:hAnsi="Times New Roman" w:eastAsia="仿宋_GB2312" w:cs="Times New Roman"/>
                <w:sz w:val="28"/>
                <w:szCs w:val="28"/>
                <w:u w:val="none"/>
                <w:lang w:val="en-US" w:eastAsia="zh-CN" w:bidi="ar"/>
              </w:rPr>
              <w:t>；</w:t>
            </w:r>
          </w:p>
          <w:p w14:paraId="5BC194F0">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14:paraId="57F7E8C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14:paraId="3BDCE06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14:paraId="225AA17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14:paraId="3595089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14:paraId="02580B11">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14:paraId="5C8A26C5">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14:paraId="184E997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14:paraId="1C98FC9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14:paraId="470B4DD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14:paraId="7EE4CD3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14:paraId="0AFEE2B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14:paraId="7D8E79C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14:paraId="35AE4EAE">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Segoe Print"/>
    <w:panose1 w:val="020B0606030804020204"/>
    <w:charset w:val="00"/>
    <w:family w:val="auto"/>
    <w:pitch w:val="default"/>
    <w:sig w:usb0="00000000" w:usb1="00000000" w:usb2="00000028" w:usb3="00000000" w:csb0="200001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5664A0"/>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Office_12.8.2.1116_F1E327BC-269C-435d-A152-05C5408002CA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2021-02-28T02:06:00Z</dcterms:created>
  <dc:creator>熊卫鹏</dc:creator>
  <cp:lastModifiedBy>李隆</cp:lastModifiedBy>
  <cp:lastPrinted>2026-07-07T17:06:00Z</cp:lastPrinted>
  <dcterms:modified xsi:type="dcterms:W3CDTF">2026-07-08T10:19:17Z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