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eastAsia="宋体"/>
        </w:rPr>
      </w:pPr>
      <w:bookmarkStart w:id="1" w:name="_GoBack"/>
      <w:bookmarkStart w:id="0" w:name="_Toc202366348"/>
      <w:r>
        <w:rPr>
          <w:rFonts w:hint="eastAsia" w:ascii="宋体" w:hAnsi="宋体" w:eastAsia="宋体"/>
        </w:rPr>
        <w:t>【3】非公司企业法人备案提交材料规范</w:t>
      </w:r>
      <w:bookmarkEnd w:id="0"/>
    </w:p>
    <w:bookmarkEnd w:id="1"/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rPr>
          <w:rFonts w:ascii="宋体" w:hAnsi="宋体" w:eastAsia="宋体" w:cs="仿宋_GB2312"/>
          <w:kern w:val="0"/>
          <w:szCs w:val="24"/>
        </w:rPr>
      </w:pPr>
      <w:r>
        <w:rPr>
          <w:rFonts w:ascii="宋体" w:hAnsi="宋体" w:eastAsia="宋体" w:cs="仿宋_GB2312"/>
          <w:kern w:val="0"/>
          <w:szCs w:val="24"/>
        </w:rPr>
        <w:t>1</w:t>
      </w:r>
      <w:r>
        <w:rPr>
          <w:rFonts w:hint="eastAsia" w:ascii="宋体" w:hAnsi="宋体" w:eastAsia="宋体" w:cs="仿宋_GB2312"/>
          <w:kern w:val="0"/>
          <w:szCs w:val="24"/>
        </w:rPr>
        <w:t>.《非公司企业法人登记（备案）申请书》。</w:t>
      </w:r>
    </w:p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rPr>
          <w:rFonts w:ascii="宋体" w:hAnsi="宋体" w:eastAsia="宋体" w:cs="仿宋_GB2312"/>
          <w:kern w:val="0"/>
          <w:szCs w:val="24"/>
        </w:rPr>
      </w:pPr>
      <w:r>
        <w:rPr>
          <w:rFonts w:hint="eastAsia" w:ascii="宋体" w:hAnsi="宋体" w:eastAsia="宋体" w:cs="仿宋_GB2312"/>
          <w:kern w:val="0"/>
          <w:szCs w:val="24"/>
        </w:rPr>
        <w:t>2.备案事项涉及</w:t>
      </w:r>
      <w:r>
        <w:rPr>
          <w:rFonts w:hint="eastAsia" w:ascii="宋体" w:hAnsi="宋体" w:eastAsia="宋体" w:cs="仿宋_GB2312"/>
          <w:szCs w:val="24"/>
        </w:rPr>
        <w:t>企业章程修改的，提交修改企业章程的决定。</w:t>
      </w:r>
    </w:p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rPr>
          <w:rFonts w:ascii="宋体" w:hAnsi="宋体" w:eastAsia="宋体" w:cs="仿宋_GB2312"/>
          <w:kern w:val="0"/>
          <w:szCs w:val="24"/>
        </w:rPr>
      </w:pPr>
      <w:r>
        <w:rPr>
          <w:rFonts w:hint="eastAsia" w:ascii="宋体" w:hAnsi="宋体" w:eastAsia="宋体" w:cs="仿宋_GB2312"/>
          <w:kern w:val="0"/>
          <w:szCs w:val="24"/>
        </w:rPr>
        <w:t>3.备案事项证明文件。</w:t>
      </w:r>
    </w:p>
    <w:p>
      <w:pPr>
        <w:overflowPunct w:val="0"/>
        <w:spacing w:line="420" w:lineRule="exact"/>
        <w:ind w:firstLine="480" w:firstLineChars="200"/>
        <w:rPr>
          <w:rFonts w:hint="eastAsia" w:ascii="宋体" w:hAnsi="宋体" w:eastAsia="宋体" w:cs="仿宋_GB2312"/>
          <w:szCs w:val="24"/>
        </w:rPr>
      </w:pPr>
      <w:r>
        <w:rPr>
          <w:rFonts w:hint="eastAsia" w:ascii="宋体" w:hAnsi="宋体" w:eastAsia="宋体"/>
          <w:szCs w:val="24"/>
        </w:rPr>
        <w:t>（1）</w:t>
      </w:r>
      <w:r>
        <w:rPr>
          <w:rFonts w:hint="eastAsia" w:ascii="宋体" w:hAnsi="宋体" w:eastAsia="宋体" w:cs="仿宋_GB2312"/>
          <w:szCs w:val="24"/>
        </w:rPr>
        <w:t>章程备案：提交修改后的企业章程或章程修正案[由出资人（主管部门）加盖公章]。</w:t>
      </w:r>
    </w:p>
    <w:p>
      <w:pPr>
        <w:widowControl/>
        <w:overflowPunct w:val="0"/>
        <w:spacing w:line="420" w:lineRule="exact"/>
        <w:ind w:firstLine="480" w:firstLineChars="200"/>
        <w:rPr>
          <w:rFonts w:hint="eastAsia" w:ascii="宋体" w:hAnsi="宋体" w:eastAsia="宋体" w:cs="仿宋_GB2312"/>
          <w:szCs w:val="24"/>
        </w:rPr>
      </w:pPr>
      <w:r>
        <w:rPr>
          <w:rFonts w:hint="eastAsia" w:ascii="宋体" w:hAnsi="宋体" w:eastAsia="宋体"/>
          <w:szCs w:val="24"/>
        </w:rPr>
        <w:t>（2）</w:t>
      </w:r>
      <w:r>
        <w:rPr>
          <w:rFonts w:hint="eastAsia" w:ascii="宋体" w:hAnsi="宋体" w:eastAsia="宋体" w:cs="仿宋_GB2312"/>
          <w:szCs w:val="24"/>
        </w:rPr>
        <w:t>经营期限备案：提交出资人（主管部门）出具的更改经营期限的文件。</w:t>
      </w:r>
    </w:p>
    <w:p>
      <w:pPr>
        <w:widowControl/>
        <w:overflowPunct w:val="0"/>
        <w:spacing w:line="420" w:lineRule="exact"/>
        <w:ind w:firstLine="480" w:firstLineChars="200"/>
        <w:rPr>
          <w:rFonts w:ascii="宋体" w:hAnsi="宋体"/>
        </w:rPr>
      </w:pPr>
      <w:r>
        <w:rPr>
          <w:rFonts w:hint="eastAsia" w:ascii="宋体" w:hAnsi="宋体" w:eastAsia="宋体"/>
          <w:szCs w:val="24"/>
        </w:rPr>
        <w:t>（3）</w:t>
      </w:r>
      <w:r>
        <w:rPr>
          <w:rFonts w:hint="eastAsia" w:ascii="宋体" w:hAnsi="宋体" w:eastAsia="宋体" w:cs="仿宋_GB2312"/>
          <w:szCs w:val="24"/>
        </w:rPr>
        <w:t>登记联络员备案：提交登记联络员的自然人身份证明复印件。</w:t>
      </w:r>
    </w:p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rPr>
          <w:rFonts w:hint="eastAsia"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4.提交申请材料的人员（经办人）的自然人身份证明复印件。</w:t>
      </w:r>
    </w:p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rPr>
          <w:rFonts w:ascii="宋体"/>
        </w:rPr>
      </w:pPr>
      <w:r>
        <w:rPr>
          <w:rFonts w:hint="eastAsia" w:ascii="宋体" w:hAnsi="宋体" w:eastAsia="宋体" w:cs="仿宋_GB2312"/>
          <w:szCs w:val="24"/>
        </w:rPr>
        <w:t>5.法律、行政法规和国务院决定规定企业备案事项必须报经批准的，提交有关批准文件或许可证件的复印件。</w:t>
      </w:r>
    </w:p>
    <w:p>
      <w:pPr>
        <w:pStyle w:val="7"/>
        <w:spacing w:line="420" w:lineRule="exact"/>
      </w:pPr>
    </w:p>
    <w:p>
      <w:pPr>
        <w:pStyle w:val="7"/>
        <w:spacing w:line="420" w:lineRule="exact"/>
        <w:rPr>
          <w:rFonts w:ascii="宋体" w:hAnsi="宋体" w:eastAsia="宋体"/>
        </w:rPr>
      </w:pPr>
      <w:r>
        <w:rPr>
          <w:rFonts w:hint="eastAsia"/>
        </w:rPr>
        <w:t>注：</w:t>
      </w: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.依照《全民所有制工业企业法》《市场主体登记管理条例》《城镇集体所有制企业条例》《乡村集体所有制企业条例》设立的非公司企业法人，申请备案适用本规范。</w:t>
      </w:r>
    </w:p>
    <w:p>
      <w:pPr>
        <w:pStyle w:val="7"/>
        <w:spacing w:line="420" w:lineRule="exact"/>
        <w:rPr>
          <w:rFonts w:ascii="宋体" w:hAnsi="宋体" w:eastAsia="宋体"/>
        </w:rPr>
      </w:pP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.非公司企业法人备案与变更登记同时申请的，可以一并提交有关材料。</w:t>
      </w:r>
    </w:p>
    <w:p>
      <w:pPr>
        <w:pStyle w:val="2"/>
        <w:spacing w:line="420" w:lineRule="exact"/>
        <w:ind w:firstLine="600"/>
        <w:rPr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8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ODFjYjZhYTZmZDEyZjZlMzhkMzMyNGVjZTRjNTkifQ=="/>
  </w:docVars>
  <w:rsids>
    <w:rsidRoot w:val="4F8B3D53"/>
    <w:rsid w:val="3F8073EA"/>
    <w:rsid w:val="4F8B3D53"/>
    <w:rsid w:val="6956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6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">
    <w:name w:val="注释"/>
    <w:basedOn w:val="6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  <w:style w:type="paragraph" w:customStyle="1" w:styleId="8">
    <w:name w:val="圆点标识"/>
    <w:basedOn w:val="6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1036</Words>
  <Characters>1045</Characters>
  <Lines>0</Lines>
  <Paragraphs>0</Paragraphs>
  <TotalTime>0</TotalTime>
  <ScaleCrop>false</ScaleCrop>
  <LinksUpToDate>false</LinksUpToDate>
  <CharactersWithSpaces>1045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2026-05-14T09:20:00Z</dcterms:created>
  <dc:creator>Esther</dc:creator>
  <cp:lastModifiedBy>Esther</cp:lastModifiedBy>
  <dcterms:modified xsi:type="dcterms:W3CDTF">2026-05-14T09:21:14Z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A3557496BFDD4EF0BE6991EEC383D79C_13</vt:lpwstr>
  </property>
</Properties>
</file>