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16BB4">
      <w:pPr>
        <w:jc w:val="center"/>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color w:val="auto"/>
          <w:kern w:val="2"/>
          <w:sz w:val="44"/>
          <w:szCs w:val="44"/>
        </w:rPr>
        <w:t>云浮市</w:t>
      </w:r>
      <w:r>
        <w:rPr>
          <w:rFonts w:hint="eastAsia" w:ascii="方正小标宋简体" w:hAnsi="方正小标宋简体" w:eastAsia="方正小标宋简体" w:cs="方正小标宋简体"/>
          <w:b/>
          <w:bCs/>
          <w:color w:val="auto"/>
          <w:sz w:val="44"/>
          <w:szCs w:val="44"/>
        </w:rPr>
        <w:t>202</w:t>
      </w:r>
      <w:r>
        <w:rPr>
          <w:rFonts w:hint="eastAsia" w:ascii="方正小标宋简体" w:hAnsi="方正小标宋简体" w:eastAsia="方正小标宋简体" w:cs="方正小标宋简体"/>
          <w:b/>
          <w:bCs/>
          <w:color w:val="auto"/>
          <w:sz w:val="44"/>
          <w:szCs w:val="44"/>
          <w:lang w:val="en-US" w:eastAsia="zh-CN"/>
        </w:rPr>
        <w:t>6</w:t>
      </w:r>
      <w:r>
        <w:rPr>
          <w:rFonts w:hint="eastAsia" w:ascii="方正小标宋简体" w:hAnsi="方正小标宋简体" w:eastAsia="方正小标宋简体" w:cs="方正小标宋简体"/>
          <w:b/>
          <w:bCs/>
          <w:color w:val="auto"/>
          <w:sz w:val="44"/>
          <w:szCs w:val="44"/>
        </w:rPr>
        <w:t>年</w:t>
      </w:r>
      <w:r>
        <w:rPr>
          <w:rFonts w:hint="eastAsia" w:ascii="方正小标宋简体" w:hAnsi="方正小标宋简体" w:eastAsia="方正小标宋简体" w:cs="方正小标宋简体"/>
          <w:b/>
          <w:bCs/>
          <w:color w:val="auto"/>
          <w:sz w:val="44"/>
          <w:szCs w:val="44"/>
          <w:lang w:val="en-US" w:eastAsia="zh-CN"/>
        </w:rPr>
        <w:t>-2028年</w:t>
      </w:r>
      <w:r>
        <w:rPr>
          <w:rFonts w:hint="eastAsia" w:ascii="方正小标宋简体" w:hAnsi="方正小标宋简体" w:eastAsia="方正小标宋简体" w:cs="方正小标宋简体"/>
          <w:color w:val="auto"/>
          <w:kern w:val="2"/>
          <w:sz w:val="44"/>
          <w:szCs w:val="44"/>
        </w:rPr>
        <w:t>中考扫描评卷阅卷、考生成绩及录取结果查询服务</w:t>
      </w:r>
    </w:p>
    <w:p w14:paraId="3FC1B1C9">
      <w:pPr>
        <w:tabs>
          <w:tab w:val="left" w:pos="720"/>
        </w:tabs>
        <w:spacing w:line="360" w:lineRule="auto"/>
        <w:jc w:val="center"/>
        <w:rPr>
          <w:rFonts w:ascii="Times New Roman" w:hAnsi="Times New Roman"/>
          <w:b/>
          <w:color w:val="auto"/>
          <w:szCs w:val="21"/>
        </w:rPr>
      </w:pPr>
    </w:p>
    <w:p w14:paraId="555055BF">
      <w:pPr>
        <w:tabs>
          <w:tab w:val="left" w:pos="720"/>
        </w:tabs>
        <w:spacing w:line="360" w:lineRule="auto"/>
        <w:rPr>
          <w:rFonts w:ascii="Times New Roman" w:hAnsi="Times New Roman"/>
          <w:b/>
          <w:color w:val="auto"/>
          <w:szCs w:val="21"/>
        </w:rPr>
      </w:pPr>
    </w:p>
    <w:p w14:paraId="55A999D3">
      <w:pPr>
        <w:tabs>
          <w:tab w:val="left" w:pos="720"/>
        </w:tabs>
        <w:spacing w:line="360" w:lineRule="auto"/>
        <w:rPr>
          <w:rFonts w:ascii="Times New Roman" w:hAnsi="Times New Roman"/>
          <w:b/>
          <w:color w:val="auto"/>
          <w:szCs w:val="21"/>
        </w:rPr>
      </w:pPr>
    </w:p>
    <w:p w14:paraId="6B1B5CB9">
      <w:pPr>
        <w:tabs>
          <w:tab w:val="left" w:pos="720"/>
        </w:tabs>
        <w:spacing w:line="360" w:lineRule="auto"/>
        <w:rPr>
          <w:rFonts w:ascii="Times New Roman" w:hAnsi="Times New Roman"/>
          <w:b/>
          <w:color w:val="auto"/>
          <w:szCs w:val="21"/>
        </w:rPr>
      </w:pPr>
    </w:p>
    <w:p w14:paraId="60C1D6FF">
      <w:pPr>
        <w:pStyle w:val="7"/>
        <w:jc w:val="center"/>
        <w:rPr>
          <w:rFonts w:hint="eastAsia" w:ascii="宋体" w:hAnsi="宋体" w:cs="宋体"/>
          <w:b/>
          <w:bCs/>
          <w:color w:val="auto"/>
          <w:sz w:val="84"/>
          <w:szCs w:val="84"/>
        </w:rPr>
      </w:pPr>
      <w:r>
        <w:rPr>
          <w:rFonts w:hint="eastAsia" w:ascii="宋体" w:hAnsi="宋体" w:cs="宋体"/>
          <w:b/>
          <w:bCs/>
          <w:color w:val="auto"/>
          <w:sz w:val="84"/>
          <w:szCs w:val="84"/>
        </w:rPr>
        <w:t>用</w:t>
      </w:r>
    </w:p>
    <w:p w14:paraId="6C865920">
      <w:pPr>
        <w:pStyle w:val="7"/>
        <w:jc w:val="center"/>
        <w:rPr>
          <w:rFonts w:hint="eastAsia" w:ascii="宋体" w:hAnsi="宋体" w:cs="宋体"/>
          <w:b/>
          <w:bCs/>
          <w:color w:val="auto"/>
          <w:sz w:val="84"/>
          <w:szCs w:val="84"/>
        </w:rPr>
      </w:pPr>
      <w:r>
        <w:rPr>
          <w:rFonts w:hint="eastAsia" w:ascii="宋体" w:hAnsi="宋体" w:cs="宋体"/>
          <w:b/>
          <w:bCs/>
          <w:color w:val="auto"/>
          <w:sz w:val="84"/>
          <w:szCs w:val="84"/>
        </w:rPr>
        <w:t>户</w:t>
      </w:r>
    </w:p>
    <w:p w14:paraId="2EF7AE6F">
      <w:pPr>
        <w:pStyle w:val="7"/>
        <w:jc w:val="center"/>
        <w:rPr>
          <w:rFonts w:hint="eastAsia" w:ascii="宋体" w:hAnsi="宋体" w:cs="宋体"/>
          <w:b/>
          <w:bCs/>
          <w:color w:val="auto"/>
          <w:sz w:val="84"/>
          <w:szCs w:val="84"/>
        </w:rPr>
      </w:pPr>
      <w:r>
        <w:rPr>
          <w:rFonts w:hint="eastAsia" w:ascii="宋体" w:hAnsi="宋体" w:cs="宋体"/>
          <w:b/>
          <w:bCs/>
          <w:color w:val="auto"/>
          <w:sz w:val="84"/>
          <w:szCs w:val="84"/>
        </w:rPr>
        <w:t>需</w:t>
      </w:r>
    </w:p>
    <w:p w14:paraId="1C7ED650">
      <w:pPr>
        <w:pStyle w:val="7"/>
        <w:jc w:val="center"/>
        <w:rPr>
          <w:rFonts w:hint="eastAsia" w:ascii="宋体" w:hAnsi="宋体" w:cs="宋体"/>
          <w:b/>
          <w:bCs/>
          <w:color w:val="auto"/>
          <w:sz w:val="84"/>
          <w:szCs w:val="84"/>
        </w:rPr>
      </w:pPr>
      <w:r>
        <w:rPr>
          <w:rFonts w:hint="eastAsia" w:ascii="宋体" w:hAnsi="宋体" w:cs="宋体"/>
          <w:b/>
          <w:bCs/>
          <w:color w:val="auto"/>
          <w:sz w:val="84"/>
          <w:szCs w:val="84"/>
        </w:rPr>
        <w:t>求</w:t>
      </w:r>
    </w:p>
    <w:p w14:paraId="3DAAE9D8">
      <w:pPr>
        <w:pStyle w:val="7"/>
        <w:jc w:val="center"/>
        <w:rPr>
          <w:rFonts w:hint="eastAsia" w:ascii="宋体" w:hAnsi="宋体" w:cs="宋体"/>
          <w:b/>
          <w:bCs/>
          <w:color w:val="auto"/>
          <w:sz w:val="84"/>
          <w:szCs w:val="84"/>
        </w:rPr>
      </w:pPr>
      <w:r>
        <w:rPr>
          <w:rFonts w:hint="eastAsia" w:ascii="宋体" w:hAnsi="宋体" w:cs="宋体"/>
          <w:b/>
          <w:bCs/>
          <w:color w:val="auto"/>
          <w:sz w:val="84"/>
          <w:szCs w:val="84"/>
        </w:rPr>
        <w:t>书</w:t>
      </w:r>
    </w:p>
    <w:p w14:paraId="62353B8A">
      <w:pPr>
        <w:tabs>
          <w:tab w:val="left" w:pos="720"/>
        </w:tabs>
        <w:spacing w:line="360" w:lineRule="auto"/>
        <w:rPr>
          <w:rFonts w:ascii="Times New Roman" w:hAnsi="Times New Roman"/>
          <w:b/>
          <w:color w:val="auto"/>
          <w:szCs w:val="21"/>
        </w:rPr>
      </w:pPr>
    </w:p>
    <w:p w14:paraId="7AFBBEB5">
      <w:pPr>
        <w:tabs>
          <w:tab w:val="left" w:pos="720"/>
        </w:tabs>
        <w:spacing w:line="360" w:lineRule="auto"/>
        <w:rPr>
          <w:rFonts w:ascii="Times New Roman" w:hAnsi="Times New Roman"/>
          <w:b/>
          <w:color w:val="auto"/>
          <w:szCs w:val="21"/>
        </w:rPr>
      </w:pPr>
    </w:p>
    <w:p w14:paraId="20761CC7">
      <w:pPr>
        <w:pStyle w:val="7"/>
        <w:rPr>
          <w:rFonts w:ascii="Times New Roman" w:hAnsi="Times New Roman"/>
          <w:b/>
          <w:color w:val="auto"/>
          <w:szCs w:val="21"/>
        </w:rPr>
      </w:pPr>
    </w:p>
    <w:p w14:paraId="1C9F0B36">
      <w:pPr>
        <w:pStyle w:val="7"/>
        <w:rPr>
          <w:rFonts w:ascii="Times New Roman" w:hAnsi="Times New Roman"/>
          <w:b/>
          <w:color w:val="auto"/>
          <w:szCs w:val="21"/>
        </w:rPr>
      </w:pPr>
    </w:p>
    <w:p w14:paraId="2FB940DA">
      <w:pPr>
        <w:pStyle w:val="7"/>
        <w:rPr>
          <w:rFonts w:ascii="Times New Roman" w:hAnsi="Times New Roman"/>
          <w:b/>
          <w:color w:val="auto"/>
          <w:szCs w:val="21"/>
        </w:rPr>
      </w:pPr>
    </w:p>
    <w:p w14:paraId="13109106">
      <w:pPr>
        <w:pStyle w:val="7"/>
        <w:rPr>
          <w:rFonts w:ascii="Times New Roman" w:hAnsi="Times New Roman"/>
          <w:b/>
          <w:color w:val="auto"/>
          <w:szCs w:val="21"/>
        </w:rPr>
      </w:pPr>
    </w:p>
    <w:p w14:paraId="7C4C205A">
      <w:pPr>
        <w:pStyle w:val="7"/>
        <w:rPr>
          <w:rFonts w:ascii="Times New Roman" w:hAnsi="Times New Roman"/>
          <w:b/>
          <w:color w:val="auto"/>
          <w:szCs w:val="21"/>
        </w:rPr>
      </w:pPr>
    </w:p>
    <w:p w14:paraId="2CFE2186">
      <w:pPr>
        <w:pStyle w:val="7"/>
        <w:rPr>
          <w:rFonts w:ascii="Times New Roman" w:hAnsi="Times New Roman"/>
          <w:b/>
          <w:color w:val="auto"/>
          <w:szCs w:val="21"/>
        </w:rPr>
      </w:pPr>
    </w:p>
    <w:p w14:paraId="226B867F">
      <w:pPr>
        <w:adjustRightInd w:val="0"/>
        <w:snapToGrid w:val="0"/>
        <w:spacing w:line="360" w:lineRule="auto"/>
        <w:ind w:left="1680"/>
        <w:rPr>
          <w:rFonts w:ascii="Times New Roman" w:hAnsi="Times New Roman"/>
          <w:b/>
          <w:color w:val="auto"/>
          <w:sz w:val="28"/>
        </w:rPr>
      </w:pPr>
    </w:p>
    <w:p w14:paraId="4770D01D">
      <w:pPr>
        <w:jc w:val="center"/>
        <w:rPr>
          <w:rFonts w:hint="eastAsia"/>
          <w:b/>
          <w:color w:val="auto"/>
          <w:sz w:val="28"/>
        </w:rPr>
      </w:pPr>
      <w:r>
        <w:rPr>
          <w:rFonts w:hint="eastAsia"/>
          <w:b/>
          <w:color w:val="auto"/>
          <w:sz w:val="28"/>
        </w:rPr>
        <w:t>云浮市教育局</w:t>
      </w:r>
    </w:p>
    <w:p w14:paraId="594B9794">
      <w:pPr>
        <w:jc w:val="center"/>
        <w:rPr>
          <w:b/>
          <w:color w:val="auto"/>
          <w:sz w:val="28"/>
        </w:rPr>
      </w:pPr>
      <w:r>
        <w:rPr>
          <w:rFonts w:hint="eastAsia"/>
          <w:b/>
          <w:color w:val="auto"/>
          <w:sz w:val="28"/>
        </w:rPr>
        <w:t>202</w:t>
      </w:r>
      <w:r>
        <w:rPr>
          <w:rFonts w:hint="eastAsia"/>
          <w:b/>
          <w:color w:val="auto"/>
          <w:sz w:val="28"/>
          <w:lang w:val="en-US" w:eastAsia="zh-CN"/>
        </w:rPr>
        <w:t>6</w:t>
      </w:r>
      <w:r>
        <w:rPr>
          <w:rFonts w:hint="eastAsia"/>
          <w:b/>
          <w:color w:val="auto"/>
          <w:sz w:val="28"/>
        </w:rPr>
        <w:t>年</w:t>
      </w:r>
      <w:r>
        <w:rPr>
          <w:rFonts w:hint="eastAsia"/>
          <w:b/>
          <w:color w:val="auto"/>
          <w:sz w:val="28"/>
          <w:lang w:val="en-US" w:eastAsia="zh-CN"/>
        </w:rPr>
        <w:t>1</w:t>
      </w:r>
      <w:r>
        <w:rPr>
          <w:rFonts w:hint="eastAsia"/>
          <w:b/>
          <w:color w:val="auto"/>
          <w:sz w:val="28"/>
        </w:rPr>
        <w:t>月</w:t>
      </w:r>
    </w:p>
    <w:p w14:paraId="35EC8D45">
      <w:pPr>
        <w:tabs>
          <w:tab w:val="left" w:pos="720"/>
        </w:tabs>
        <w:spacing w:line="360" w:lineRule="auto"/>
        <w:rPr>
          <w:rFonts w:ascii="Times New Roman" w:hAnsi="Times New Roman"/>
          <w:b/>
          <w:color w:val="auto"/>
          <w:szCs w:val="21"/>
        </w:rPr>
      </w:pPr>
    </w:p>
    <w:p w14:paraId="04A1C7F0">
      <w:pPr>
        <w:spacing w:line="360" w:lineRule="auto"/>
        <w:rPr>
          <w:rFonts w:ascii="Times New Roman" w:hAnsi="Times New Roman"/>
          <w:b/>
          <w:bCs/>
          <w:color w:val="auto"/>
          <w:szCs w:val="21"/>
        </w:rPr>
        <w:sectPr>
          <w:headerReference r:id="rId3" w:type="default"/>
          <w:pgSz w:w="11907" w:h="16840"/>
          <w:pgMar w:top="2098" w:right="1474" w:bottom="1984" w:left="1587" w:header="851" w:footer="851" w:gutter="0"/>
          <w:pgNumType w:chapStyle="2"/>
          <w:cols w:space="720" w:num="1"/>
          <w:docGrid w:linePitch="285" w:charSpace="0"/>
        </w:sectPr>
      </w:pPr>
    </w:p>
    <w:p w14:paraId="3B448B98">
      <w:pPr>
        <w:numPr>
          <w:ilvl w:val="0"/>
          <w:numId w:val="1"/>
        </w:numPr>
        <w:rPr>
          <w:rFonts w:ascii="Times New Roman" w:hAnsi="Times New Roman"/>
          <w:b/>
          <w:color w:val="auto"/>
          <w:sz w:val="24"/>
        </w:rPr>
      </w:pPr>
      <w:r>
        <w:rPr>
          <w:rFonts w:ascii="Times New Roman" w:hAnsi="Times New Roman"/>
          <w:b/>
          <w:color w:val="auto"/>
          <w:sz w:val="24"/>
        </w:rPr>
        <w:t>项目概况</w:t>
      </w:r>
    </w:p>
    <w:p w14:paraId="4646F22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color w:val="auto"/>
        </w:rPr>
      </w:pPr>
      <w:r>
        <w:rPr>
          <w:rFonts w:hint="eastAsia" w:ascii="Times New Roman" w:hAnsi="Times New Roman"/>
          <w:color w:val="auto"/>
        </w:rPr>
        <w:t>云浮市2026年-2028年中考扫描评卷阅卷、考生成绩及录取结果查询服务</w:t>
      </w:r>
      <w:r>
        <w:rPr>
          <w:rFonts w:ascii="Times New Roman" w:hAnsi="Times New Roman"/>
          <w:color w:val="auto"/>
        </w:rPr>
        <w:t>采购项目</w:t>
      </w:r>
      <w:r>
        <w:rPr>
          <w:rFonts w:hint="eastAsia" w:ascii="Times New Roman" w:hAnsi="Times New Roman"/>
          <w:color w:val="auto"/>
          <w:lang w:val="en-US" w:eastAsia="zh-CN"/>
        </w:rPr>
        <w:t>包含</w:t>
      </w:r>
      <w:r>
        <w:rPr>
          <w:rFonts w:ascii="Times New Roman" w:hAnsi="Times New Roman"/>
          <w:color w:val="auto"/>
        </w:rPr>
        <w:t>中考答题卡扫描、中考答题卡后续保管、中考网络评卷系统。其中中考网络评卷系统包括考务管理、评卷管理、试评考核管理、压力测试管理、成绩统计分析、成绩数据整理、成绩发布、考生成绩查询和</w:t>
      </w:r>
      <w:r>
        <w:rPr>
          <w:rFonts w:hint="eastAsia" w:ascii="Times New Roman" w:hAnsi="Times New Roman"/>
          <w:color w:val="auto"/>
          <w:lang w:val="en-US" w:eastAsia="zh-CN"/>
        </w:rPr>
        <w:t>投档</w:t>
      </w:r>
      <w:r>
        <w:rPr>
          <w:rFonts w:ascii="Times New Roman" w:hAnsi="Times New Roman"/>
          <w:color w:val="auto"/>
        </w:rPr>
        <w:t>录取结果查询。</w:t>
      </w:r>
    </w:p>
    <w:p w14:paraId="1BF25CD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color w:val="auto"/>
        </w:rPr>
      </w:pPr>
      <w:r>
        <w:rPr>
          <w:rFonts w:ascii="Times New Roman" w:hAnsi="Times New Roman"/>
          <w:color w:val="auto"/>
        </w:rPr>
        <w:t>1. 项目名称：</w:t>
      </w:r>
      <w:r>
        <w:rPr>
          <w:rFonts w:hint="eastAsia" w:ascii="Times New Roman" w:hAnsi="Times New Roman"/>
          <w:color w:val="auto"/>
        </w:rPr>
        <w:t>云浮市2026年-2028年中考扫描评卷阅卷、考生成绩及录取结果查询服务采购项目</w:t>
      </w:r>
      <w:r>
        <w:rPr>
          <w:rFonts w:ascii="Times New Roman" w:hAnsi="Times New Roman"/>
          <w:color w:val="auto"/>
        </w:rPr>
        <w:t>。</w:t>
      </w:r>
    </w:p>
    <w:p w14:paraId="394CED8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color w:val="auto"/>
        </w:rPr>
      </w:pPr>
      <w:r>
        <w:rPr>
          <w:rFonts w:ascii="Times New Roman" w:hAnsi="Times New Roman"/>
          <w:color w:val="auto"/>
        </w:rPr>
        <w:t>2. 采购预算：</w:t>
      </w:r>
      <w:r>
        <w:rPr>
          <w:rFonts w:ascii="Times New Roman" w:hAnsi="Times New Roman"/>
          <w:color w:val="auto"/>
          <w:szCs w:val="21"/>
        </w:rPr>
        <w:t>服务费按</w:t>
      </w:r>
      <w:r>
        <w:rPr>
          <w:rFonts w:hint="eastAsia" w:ascii="Times New Roman" w:hAnsi="Times New Roman"/>
          <w:color w:val="auto"/>
          <w:szCs w:val="21"/>
        </w:rPr>
        <w:t>2026年-2028年</w:t>
      </w:r>
      <w:r>
        <w:rPr>
          <w:rFonts w:hint="eastAsia" w:ascii="Times New Roman" w:hAnsi="Times New Roman"/>
          <w:color w:val="auto"/>
          <w:szCs w:val="21"/>
          <w:lang w:eastAsia="zh-CN"/>
        </w:rPr>
        <w:t>，</w:t>
      </w:r>
      <w:r>
        <w:rPr>
          <w:rFonts w:hint="eastAsia" w:ascii="Times New Roman" w:hAnsi="Times New Roman"/>
          <w:color w:val="auto"/>
          <w:szCs w:val="21"/>
          <w:lang w:val="en-US" w:eastAsia="zh-CN"/>
        </w:rPr>
        <w:t>每年度</w:t>
      </w:r>
      <w:r>
        <w:rPr>
          <w:rFonts w:ascii="Times New Roman" w:hAnsi="Times New Roman"/>
          <w:color w:val="auto"/>
          <w:szCs w:val="21"/>
        </w:rPr>
        <w:t>中考实际考生答题卡扫描数量结算，每张答题卡扫描金额不超过</w:t>
      </w:r>
      <w:r>
        <w:rPr>
          <w:rFonts w:hint="eastAsia" w:ascii="Times New Roman" w:hAnsi="Times New Roman"/>
          <w:color w:val="auto"/>
          <w:szCs w:val="21"/>
          <w:lang w:eastAsia="zh-CN"/>
        </w:rPr>
        <w:t>0.</w:t>
      </w:r>
      <w:r>
        <w:rPr>
          <w:rFonts w:hint="eastAsia" w:ascii="Times New Roman" w:hAnsi="Times New Roman"/>
          <w:color w:val="auto"/>
          <w:szCs w:val="21"/>
          <w:lang w:val="en-US" w:eastAsia="zh-CN"/>
        </w:rPr>
        <w:t>3</w:t>
      </w:r>
      <w:r>
        <w:rPr>
          <w:rFonts w:hint="eastAsia"/>
          <w:color w:val="auto"/>
          <w:szCs w:val="21"/>
          <w:lang w:val="en-US" w:eastAsia="zh-CN"/>
        </w:rPr>
        <w:t>5</w:t>
      </w:r>
      <w:r>
        <w:rPr>
          <w:rFonts w:hint="eastAsia" w:ascii="Times New Roman" w:hAnsi="Times New Roman"/>
          <w:color w:val="auto"/>
          <w:szCs w:val="21"/>
          <w:lang w:eastAsia="zh-CN"/>
        </w:rPr>
        <w:t>元</w:t>
      </w:r>
      <w:r>
        <w:rPr>
          <w:rFonts w:ascii="Times New Roman" w:hAnsi="Times New Roman"/>
          <w:color w:val="auto"/>
          <w:szCs w:val="21"/>
        </w:rPr>
        <w:t>。</w:t>
      </w:r>
      <w:r>
        <w:rPr>
          <w:rFonts w:ascii="Times New Roman" w:hAnsi="Times New Roman"/>
          <w:color w:val="auto"/>
        </w:rPr>
        <w:t>各县（市、区）教育局单独结算。</w:t>
      </w:r>
    </w:p>
    <w:p w14:paraId="0E8C5E7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color w:val="auto"/>
        </w:rPr>
      </w:pPr>
      <w:r>
        <w:rPr>
          <w:rFonts w:ascii="Times New Roman" w:hAnsi="Times New Roman"/>
          <w:color w:val="auto"/>
        </w:rPr>
        <w:t>3. 服务时间：</w:t>
      </w:r>
      <w:r>
        <w:rPr>
          <w:rFonts w:hint="eastAsia" w:ascii="Times New Roman" w:hAnsi="Times New Roman"/>
          <w:color w:val="auto"/>
          <w:lang w:val="en-US" w:eastAsia="zh-CN"/>
        </w:rPr>
        <w:t>每年度</w:t>
      </w:r>
      <w:r>
        <w:rPr>
          <w:rFonts w:ascii="Times New Roman" w:hAnsi="Times New Roman"/>
          <w:color w:val="auto"/>
        </w:rPr>
        <w:t>项目建设周期为1个月，</w:t>
      </w:r>
      <w:r>
        <w:rPr>
          <w:rFonts w:hint="eastAsia" w:ascii="Times New Roman" w:hAnsi="Times New Roman"/>
          <w:color w:val="auto"/>
          <w:lang w:val="en-US" w:eastAsia="zh-CN"/>
        </w:rPr>
        <w:t>每年度</w:t>
      </w:r>
      <w:r>
        <w:rPr>
          <w:rFonts w:ascii="Times New Roman" w:hAnsi="Times New Roman"/>
          <w:color w:val="auto"/>
        </w:rPr>
        <w:t>项目正式完成验收后提供1年服务。</w:t>
      </w:r>
    </w:p>
    <w:p w14:paraId="2A7ADAC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color w:val="auto"/>
        </w:rPr>
      </w:pPr>
      <w:r>
        <w:rPr>
          <w:rFonts w:ascii="Times New Roman" w:hAnsi="Times New Roman"/>
          <w:color w:val="auto"/>
        </w:rPr>
        <w:t>4. 采购项目内容</w:t>
      </w:r>
    </w:p>
    <w:tbl>
      <w:tblPr>
        <w:tblStyle w:val="9"/>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51"/>
        <w:gridCol w:w="4867"/>
        <w:gridCol w:w="2141"/>
      </w:tblGrid>
      <w:tr w14:paraId="46E08F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32" w:type="pct"/>
            <w:tcBorders>
              <w:top w:val="single" w:color="000000" w:sz="4" w:space="0"/>
              <w:left w:val="single" w:color="000000" w:sz="4" w:space="0"/>
              <w:bottom w:val="single" w:color="auto" w:sz="4" w:space="0"/>
              <w:right w:val="single" w:color="000000" w:sz="4" w:space="0"/>
            </w:tcBorders>
            <w:noWrap w:val="0"/>
            <w:vAlign w:val="center"/>
          </w:tcPr>
          <w:p w14:paraId="08AF5E2C">
            <w:pPr>
              <w:spacing w:line="360" w:lineRule="auto"/>
              <w:jc w:val="center"/>
              <w:rPr>
                <w:rFonts w:ascii="Times New Roman" w:hAnsi="Times New Roman"/>
                <w:b/>
                <w:color w:val="auto"/>
              </w:rPr>
            </w:pPr>
            <w:r>
              <w:rPr>
                <w:rFonts w:ascii="Times New Roman" w:hAnsi="Times New Roman"/>
                <w:b/>
                <w:color w:val="auto"/>
              </w:rPr>
              <w:t>项目</w:t>
            </w:r>
          </w:p>
        </w:tc>
        <w:tc>
          <w:tcPr>
            <w:tcW w:w="2685" w:type="pct"/>
            <w:tcBorders>
              <w:top w:val="single" w:color="000000" w:sz="4" w:space="0"/>
              <w:left w:val="single" w:color="000000" w:sz="4" w:space="0"/>
              <w:bottom w:val="single" w:color="auto" w:sz="4" w:space="0"/>
              <w:right w:val="single" w:color="000000" w:sz="4" w:space="0"/>
            </w:tcBorders>
            <w:noWrap w:val="0"/>
            <w:vAlign w:val="center"/>
          </w:tcPr>
          <w:p w14:paraId="65D2CC0D">
            <w:pPr>
              <w:spacing w:line="360" w:lineRule="auto"/>
              <w:jc w:val="center"/>
              <w:rPr>
                <w:rFonts w:ascii="Times New Roman" w:hAnsi="Times New Roman"/>
                <w:b/>
                <w:color w:val="auto"/>
              </w:rPr>
            </w:pPr>
            <w:r>
              <w:rPr>
                <w:rFonts w:ascii="Times New Roman" w:hAnsi="Times New Roman"/>
                <w:b/>
                <w:color w:val="auto"/>
              </w:rPr>
              <w:t>说明</w:t>
            </w:r>
          </w:p>
        </w:tc>
        <w:tc>
          <w:tcPr>
            <w:tcW w:w="1181" w:type="pct"/>
            <w:tcBorders>
              <w:top w:val="single" w:color="000000" w:sz="4" w:space="0"/>
              <w:left w:val="single" w:color="000000" w:sz="4" w:space="0"/>
              <w:bottom w:val="single" w:color="auto" w:sz="4" w:space="0"/>
              <w:right w:val="single" w:color="000000" w:sz="4" w:space="0"/>
            </w:tcBorders>
            <w:noWrap w:val="0"/>
            <w:vAlign w:val="center"/>
          </w:tcPr>
          <w:p w14:paraId="44506A27">
            <w:pPr>
              <w:spacing w:line="360" w:lineRule="auto"/>
              <w:jc w:val="center"/>
              <w:rPr>
                <w:rFonts w:ascii="Times New Roman" w:hAnsi="Times New Roman"/>
                <w:b/>
                <w:color w:val="auto"/>
              </w:rPr>
            </w:pPr>
            <w:r>
              <w:rPr>
                <w:rFonts w:ascii="Times New Roman" w:hAnsi="Times New Roman"/>
                <w:b/>
                <w:color w:val="auto"/>
              </w:rPr>
              <w:t>最高限价</w:t>
            </w:r>
          </w:p>
        </w:tc>
      </w:tr>
      <w:tr w14:paraId="6CA3A5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346" w:hRule="atLeast"/>
        </w:trPr>
        <w:tc>
          <w:tcPr>
            <w:tcW w:w="1132" w:type="pct"/>
            <w:tcBorders>
              <w:top w:val="single" w:color="auto" w:sz="4" w:space="0"/>
              <w:left w:val="single" w:color="auto" w:sz="4" w:space="0"/>
              <w:bottom w:val="single" w:color="auto" w:sz="4" w:space="0"/>
              <w:right w:val="single" w:color="000000" w:sz="4" w:space="0"/>
            </w:tcBorders>
            <w:noWrap w:val="0"/>
            <w:vAlign w:val="center"/>
          </w:tcPr>
          <w:p w14:paraId="57F53115">
            <w:pPr>
              <w:spacing w:line="360" w:lineRule="auto"/>
              <w:jc w:val="center"/>
              <w:rPr>
                <w:rFonts w:ascii="Times New Roman" w:hAnsi="Times New Roman"/>
                <w:color w:val="auto"/>
                <w:szCs w:val="21"/>
              </w:rPr>
            </w:pPr>
            <w:r>
              <w:rPr>
                <w:rFonts w:ascii="Times New Roman" w:hAnsi="Times New Roman"/>
                <w:color w:val="auto"/>
                <w:szCs w:val="21"/>
              </w:rPr>
              <w:t>中考扫描评卷阅卷、考生成绩及录取结果查询服务</w:t>
            </w:r>
          </w:p>
        </w:tc>
        <w:tc>
          <w:tcPr>
            <w:tcW w:w="2685" w:type="pct"/>
            <w:tcBorders>
              <w:top w:val="single" w:color="auto" w:sz="4" w:space="0"/>
              <w:left w:val="single" w:color="000000" w:sz="4" w:space="0"/>
              <w:bottom w:val="single" w:color="auto" w:sz="4" w:space="0"/>
              <w:right w:val="single" w:color="000000" w:sz="4" w:space="0"/>
            </w:tcBorders>
            <w:noWrap w:val="0"/>
            <w:vAlign w:val="center"/>
          </w:tcPr>
          <w:p w14:paraId="4A8FD01C">
            <w:pPr>
              <w:spacing w:line="360" w:lineRule="auto"/>
              <w:rPr>
                <w:rFonts w:ascii="Times New Roman" w:hAnsi="Times New Roman"/>
                <w:color w:val="auto"/>
                <w:szCs w:val="21"/>
              </w:rPr>
            </w:pPr>
            <w:r>
              <w:rPr>
                <w:rFonts w:ascii="Times New Roman" w:hAnsi="Times New Roman"/>
                <w:color w:val="auto"/>
                <w:szCs w:val="21"/>
              </w:rPr>
              <w:t>1. 报价人提供但不限于高速扫描设备、电脑辅助阅卷系统软件和试卷扫描识别系统软件，为阅卷扫描提供现场技术服务等。</w:t>
            </w:r>
          </w:p>
          <w:p w14:paraId="6DFC39B3">
            <w:pPr>
              <w:spacing w:line="360" w:lineRule="auto"/>
              <w:rPr>
                <w:rFonts w:ascii="Times New Roman" w:hAnsi="Times New Roman"/>
                <w:color w:val="auto"/>
                <w:szCs w:val="21"/>
              </w:rPr>
            </w:pPr>
            <w:r>
              <w:rPr>
                <w:rFonts w:ascii="Times New Roman" w:hAnsi="Times New Roman"/>
                <w:color w:val="auto"/>
                <w:szCs w:val="21"/>
              </w:rPr>
              <w:t>2. 报价人负责完成云浮市中考网上阅卷的全程技术支持、条形码印刷、人员培训、试卷扫描、项目设备配备等各项服务工作。</w:t>
            </w:r>
          </w:p>
          <w:p w14:paraId="59A660A9">
            <w:pPr>
              <w:spacing w:line="360" w:lineRule="auto"/>
              <w:rPr>
                <w:rFonts w:ascii="Times New Roman" w:hAnsi="Times New Roman"/>
                <w:color w:val="auto"/>
                <w:szCs w:val="21"/>
              </w:rPr>
            </w:pPr>
            <w:r>
              <w:rPr>
                <w:rFonts w:ascii="Times New Roman" w:hAnsi="Times New Roman"/>
                <w:color w:val="auto"/>
                <w:szCs w:val="21"/>
              </w:rPr>
              <w:t>3. 报价人负责承担扫描服务过程中劳务人员费用。</w:t>
            </w:r>
          </w:p>
          <w:p w14:paraId="5645AD88">
            <w:pPr>
              <w:spacing w:line="360" w:lineRule="auto"/>
              <w:rPr>
                <w:rFonts w:ascii="Times New Roman" w:hAnsi="Times New Roman"/>
                <w:color w:val="auto"/>
                <w:szCs w:val="21"/>
              </w:rPr>
            </w:pPr>
            <w:r>
              <w:rPr>
                <w:rFonts w:ascii="Times New Roman" w:hAnsi="Times New Roman"/>
                <w:color w:val="auto"/>
                <w:szCs w:val="21"/>
              </w:rPr>
              <w:t>4. 报价人提供网页及微信端考生成绩查询及录取结果查询服务。</w:t>
            </w:r>
          </w:p>
          <w:p w14:paraId="4EBA876F">
            <w:pPr>
              <w:spacing w:line="360" w:lineRule="auto"/>
              <w:rPr>
                <w:rFonts w:ascii="Times New Roman" w:hAnsi="Times New Roman"/>
                <w:color w:val="auto"/>
                <w:szCs w:val="21"/>
              </w:rPr>
            </w:pPr>
            <w:r>
              <w:rPr>
                <w:rFonts w:ascii="Times New Roman" w:hAnsi="Times New Roman"/>
                <w:color w:val="auto"/>
                <w:szCs w:val="21"/>
              </w:rPr>
              <w:t>5. 服务费用由各县（市、区）教育局以每个考生中标的服务费用进行单独结算，按</w:t>
            </w:r>
            <w:r>
              <w:rPr>
                <w:rFonts w:hint="eastAsia" w:ascii="Times New Roman" w:hAnsi="Times New Roman"/>
                <w:color w:val="auto"/>
              </w:rPr>
              <w:t>2026年-2028年</w:t>
            </w:r>
            <w:r>
              <w:rPr>
                <w:rFonts w:hint="eastAsia" w:ascii="Times New Roman" w:hAnsi="Times New Roman"/>
                <w:color w:val="auto"/>
                <w:lang w:eastAsia="zh-CN"/>
              </w:rPr>
              <w:t>，</w:t>
            </w:r>
            <w:r>
              <w:rPr>
                <w:rFonts w:hint="eastAsia" w:ascii="Times New Roman" w:hAnsi="Times New Roman"/>
                <w:color w:val="auto"/>
                <w:lang w:val="en-US" w:eastAsia="zh-CN"/>
              </w:rPr>
              <w:t>每年度</w:t>
            </w:r>
            <w:r>
              <w:rPr>
                <w:rFonts w:ascii="Times New Roman" w:hAnsi="Times New Roman"/>
                <w:color w:val="auto"/>
                <w:szCs w:val="21"/>
              </w:rPr>
              <w:t>中考的实际考生答题卡扫描数结算服务费用。</w:t>
            </w:r>
          </w:p>
        </w:tc>
        <w:tc>
          <w:tcPr>
            <w:tcW w:w="1181" w:type="pct"/>
            <w:tcBorders>
              <w:top w:val="single" w:color="auto" w:sz="4" w:space="0"/>
              <w:left w:val="single" w:color="000000" w:sz="4" w:space="0"/>
              <w:bottom w:val="single" w:color="auto" w:sz="4" w:space="0"/>
              <w:right w:val="single" w:color="auto" w:sz="4" w:space="0"/>
            </w:tcBorders>
            <w:noWrap w:val="0"/>
            <w:vAlign w:val="center"/>
          </w:tcPr>
          <w:p w14:paraId="1E2F6E43">
            <w:pPr>
              <w:spacing w:line="360" w:lineRule="auto"/>
              <w:rPr>
                <w:rFonts w:ascii="Times New Roman" w:hAnsi="Times New Roman"/>
                <w:color w:val="auto"/>
                <w:szCs w:val="21"/>
              </w:rPr>
            </w:pPr>
            <w:r>
              <w:rPr>
                <w:rFonts w:ascii="Times New Roman" w:hAnsi="Times New Roman"/>
                <w:color w:val="auto"/>
                <w:szCs w:val="21"/>
              </w:rPr>
              <w:t>服务费按</w:t>
            </w:r>
            <w:r>
              <w:rPr>
                <w:rFonts w:hint="eastAsia" w:ascii="Times New Roman" w:hAnsi="Times New Roman"/>
                <w:color w:val="auto"/>
              </w:rPr>
              <w:t>2026年-2028年</w:t>
            </w:r>
            <w:r>
              <w:rPr>
                <w:rFonts w:hint="eastAsia" w:ascii="Times New Roman" w:hAnsi="Times New Roman"/>
                <w:color w:val="auto"/>
                <w:lang w:eastAsia="zh-CN"/>
              </w:rPr>
              <w:t>，</w:t>
            </w:r>
            <w:r>
              <w:rPr>
                <w:rFonts w:hint="eastAsia" w:ascii="Times New Roman" w:hAnsi="Times New Roman"/>
                <w:color w:val="auto"/>
                <w:lang w:val="en-US" w:eastAsia="zh-CN"/>
              </w:rPr>
              <w:t>每年度</w:t>
            </w:r>
            <w:r>
              <w:rPr>
                <w:rFonts w:ascii="Times New Roman" w:hAnsi="Times New Roman"/>
                <w:color w:val="auto"/>
                <w:szCs w:val="21"/>
              </w:rPr>
              <w:t>中考实际考生答题卡扫描数量结算。每张答题卡扫描单价不超过</w:t>
            </w:r>
            <w:r>
              <w:rPr>
                <w:rFonts w:hint="eastAsia" w:ascii="Times New Roman" w:hAnsi="Times New Roman"/>
                <w:color w:val="auto"/>
                <w:szCs w:val="21"/>
                <w:lang w:eastAsia="zh-CN"/>
              </w:rPr>
              <w:t>0.</w:t>
            </w:r>
            <w:r>
              <w:rPr>
                <w:rFonts w:hint="eastAsia" w:ascii="Times New Roman" w:hAnsi="Times New Roman"/>
                <w:color w:val="auto"/>
                <w:szCs w:val="21"/>
                <w:lang w:val="en-US" w:eastAsia="zh-CN"/>
              </w:rPr>
              <w:t>3</w:t>
            </w:r>
            <w:r>
              <w:rPr>
                <w:rFonts w:hint="eastAsia"/>
                <w:color w:val="auto"/>
                <w:szCs w:val="21"/>
                <w:lang w:val="en-US" w:eastAsia="zh-CN"/>
              </w:rPr>
              <w:t>5</w:t>
            </w:r>
            <w:r>
              <w:rPr>
                <w:rFonts w:hint="eastAsia" w:ascii="Times New Roman" w:hAnsi="Times New Roman"/>
                <w:color w:val="auto"/>
                <w:szCs w:val="21"/>
                <w:lang w:eastAsia="zh-CN"/>
              </w:rPr>
              <w:t>元</w:t>
            </w:r>
            <w:r>
              <w:rPr>
                <w:rFonts w:ascii="Times New Roman" w:hAnsi="Times New Roman"/>
                <w:color w:val="auto"/>
                <w:szCs w:val="21"/>
              </w:rPr>
              <w:t>；各县（市、区）教育局单独结算。</w:t>
            </w:r>
          </w:p>
        </w:tc>
      </w:tr>
    </w:tbl>
    <w:p w14:paraId="76B6779F">
      <w:pPr>
        <w:spacing w:line="360" w:lineRule="auto"/>
        <w:ind w:firstLine="420"/>
        <w:rPr>
          <w:rFonts w:ascii="Times New Roman" w:hAnsi="Times New Roman"/>
          <w:color w:val="auto"/>
        </w:rPr>
      </w:pPr>
      <w:r>
        <w:rPr>
          <w:rFonts w:ascii="Times New Roman" w:hAnsi="Times New Roman"/>
          <w:color w:val="auto"/>
        </w:rPr>
        <w:t>注：在项目履约过程中，采购人将根据实际服务的数量和成交单价进行核算。（</w:t>
      </w:r>
      <w:r>
        <w:rPr>
          <w:rFonts w:ascii="Times New Roman" w:hAnsi="Times New Roman"/>
          <w:color w:val="auto"/>
          <w:szCs w:val="21"/>
        </w:rPr>
        <w:t>中考扫描评卷阅卷、考生成绩及录取结果查询服务</w:t>
      </w:r>
      <w:r>
        <w:rPr>
          <w:rFonts w:ascii="Times New Roman" w:hAnsi="Times New Roman"/>
          <w:color w:val="auto"/>
        </w:rPr>
        <w:t>数量按</w:t>
      </w:r>
      <w:r>
        <w:rPr>
          <w:rFonts w:hint="eastAsia" w:ascii="Times New Roman" w:hAnsi="Times New Roman"/>
          <w:color w:val="auto"/>
          <w:szCs w:val="21"/>
        </w:rPr>
        <w:t>2026年-2028年</w:t>
      </w:r>
      <w:r>
        <w:rPr>
          <w:rFonts w:hint="eastAsia" w:ascii="Times New Roman" w:hAnsi="Times New Roman"/>
          <w:color w:val="auto"/>
          <w:szCs w:val="21"/>
          <w:lang w:eastAsia="zh-CN"/>
        </w:rPr>
        <w:t>，</w:t>
      </w:r>
      <w:r>
        <w:rPr>
          <w:rFonts w:hint="eastAsia" w:ascii="Times New Roman" w:hAnsi="Times New Roman"/>
          <w:color w:val="auto"/>
          <w:szCs w:val="21"/>
          <w:lang w:val="en-US" w:eastAsia="zh-CN"/>
        </w:rPr>
        <w:t>每年度</w:t>
      </w:r>
      <w:r>
        <w:rPr>
          <w:rFonts w:ascii="Times New Roman" w:hAnsi="Times New Roman"/>
          <w:color w:val="auto"/>
        </w:rPr>
        <w:t>中考实际考生答题卡扫描数量为准，按实结算。</w:t>
      </w:r>
      <w:r>
        <w:rPr>
          <w:rFonts w:ascii="Times New Roman" w:hAnsi="Times New Roman"/>
          <w:color w:val="auto"/>
          <w:szCs w:val="21"/>
        </w:rPr>
        <w:t>每张答题卡扫描金额不超过</w:t>
      </w:r>
      <w:r>
        <w:rPr>
          <w:rFonts w:hint="eastAsia" w:ascii="Times New Roman" w:hAnsi="Times New Roman"/>
          <w:color w:val="auto"/>
          <w:szCs w:val="21"/>
          <w:lang w:eastAsia="zh-CN"/>
        </w:rPr>
        <w:t>0.</w:t>
      </w:r>
      <w:r>
        <w:rPr>
          <w:rFonts w:hint="eastAsia" w:ascii="Times New Roman" w:hAnsi="Times New Roman"/>
          <w:color w:val="auto"/>
          <w:szCs w:val="21"/>
          <w:lang w:val="en-US" w:eastAsia="zh-CN"/>
        </w:rPr>
        <w:t>3</w:t>
      </w:r>
      <w:r>
        <w:rPr>
          <w:rFonts w:hint="eastAsia"/>
          <w:color w:val="auto"/>
          <w:szCs w:val="21"/>
          <w:lang w:val="en-US" w:eastAsia="zh-CN"/>
        </w:rPr>
        <w:t>5</w:t>
      </w:r>
      <w:r>
        <w:rPr>
          <w:rFonts w:hint="eastAsia" w:ascii="Times New Roman" w:hAnsi="Times New Roman"/>
          <w:color w:val="auto"/>
          <w:szCs w:val="21"/>
          <w:highlight w:val="none"/>
          <w:lang w:eastAsia="zh-CN"/>
        </w:rPr>
        <w:t>元</w:t>
      </w:r>
      <w:r>
        <w:rPr>
          <w:rFonts w:ascii="Times New Roman" w:hAnsi="Times New Roman"/>
          <w:color w:val="auto"/>
          <w:szCs w:val="21"/>
        </w:rPr>
        <w:t>；</w:t>
      </w:r>
      <w:r>
        <w:rPr>
          <w:rFonts w:ascii="Times New Roman" w:hAnsi="Times New Roman"/>
          <w:color w:val="auto"/>
        </w:rPr>
        <w:t>各县</w:t>
      </w:r>
      <w:r>
        <w:rPr>
          <w:rFonts w:ascii="Times New Roman" w:hAnsi="Times New Roman"/>
          <w:color w:val="auto"/>
          <w:highlight w:val="none"/>
        </w:rPr>
        <w:t>（</w:t>
      </w:r>
      <w:r>
        <w:rPr>
          <w:rFonts w:ascii="Times New Roman" w:hAnsi="Times New Roman"/>
          <w:color w:val="auto"/>
        </w:rPr>
        <w:t>市、区）教育局单独结</w:t>
      </w:r>
      <w:r>
        <w:rPr>
          <w:rFonts w:ascii="Times New Roman" w:hAnsi="Times New Roman"/>
          <w:color w:val="auto"/>
          <w:highlight w:val="none"/>
        </w:rPr>
        <w:t>算</w:t>
      </w:r>
      <w:r>
        <w:rPr>
          <w:rFonts w:ascii="Times New Roman" w:hAnsi="Times New Roman"/>
          <w:color w:val="auto"/>
        </w:rPr>
        <w:t>。）</w:t>
      </w:r>
    </w:p>
    <w:p w14:paraId="2A9B1BF0">
      <w:pPr>
        <w:spacing w:line="360" w:lineRule="auto"/>
        <w:ind w:firstLine="420"/>
        <w:rPr>
          <w:rFonts w:ascii="Times New Roman" w:hAnsi="Times New Roman"/>
          <w:color w:val="auto"/>
        </w:rPr>
      </w:pPr>
      <w:r>
        <w:rPr>
          <w:rFonts w:ascii="Times New Roman" w:hAnsi="Times New Roman"/>
          <w:color w:val="auto"/>
        </w:rPr>
        <w:t>（1）报价超出最高限价的列为无效响应处理。</w:t>
      </w:r>
    </w:p>
    <w:p w14:paraId="7A7215CA">
      <w:pPr>
        <w:spacing w:line="360" w:lineRule="auto"/>
        <w:ind w:firstLine="420"/>
        <w:rPr>
          <w:rFonts w:ascii="Times New Roman" w:hAnsi="Times New Roman"/>
          <w:color w:val="auto"/>
        </w:rPr>
      </w:pPr>
      <w:r>
        <w:rPr>
          <w:rFonts w:ascii="Times New Roman" w:hAnsi="Times New Roman"/>
          <w:color w:val="auto"/>
        </w:rPr>
        <w:t>（2）不得将成交项目转包、分包。</w:t>
      </w:r>
    </w:p>
    <w:p w14:paraId="06226C2C">
      <w:pPr>
        <w:spacing w:before="120" w:beforeLines="50" w:line="360" w:lineRule="auto"/>
        <w:ind w:firstLine="420" w:firstLineChars="200"/>
        <w:rPr>
          <w:rFonts w:hint="eastAsia" w:ascii="Times New Roman" w:hAnsi="Times New Roman"/>
          <w:b/>
          <w:color w:val="auto"/>
          <w:szCs w:val="21"/>
          <w:lang w:eastAsia="zh-CN"/>
        </w:rPr>
      </w:pPr>
      <w:r>
        <w:rPr>
          <w:rFonts w:hint="eastAsia" w:ascii="Times New Roman" w:hAnsi="Times New Roman"/>
          <w:b/>
          <w:color w:val="auto"/>
          <w:szCs w:val="21"/>
          <w:lang w:val="en-US" w:eastAsia="zh-CN"/>
        </w:rPr>
        <w:t>二、</w:t>
      </w:r>
      <w:r>
        <w:rPr>
          <w:rFonts w:hint="eastAsia" w:ascii="Times New Roman" w:hAnsi="Times New Roman"/>
          <w:b/>
          <w:color w:val="auto"/>
          <w:szCs w:val="21"/>
          <w:lang w:eastAsia="zh-CN"/>
        </w:rPr>
        <w:t>供应商的资格要求</w:t>
      </w:r>
    </w:p>
    <w:p w14:paraId="4C7E8EE2">
      <w:pPr>
        <w:adjustRightInd w:val="0"/>
        <w:snapToGrid w:val="0"/>
        <w:spacing w:line="360" w:lineRule="auto"/>
        <w:ind w:firstLine="420" w:firstLineChars="200"/>
        <w:rPr>
          <w:rFonts w:hint="eastAsia" w:ascii="Times New Roman" w:hAnsi="Times New Roman"/>
          <w:bCs/>
          <w:color w:val="auto"/>
          <w:szCs w:val="21"/>
        </w:rPr>
      </w:pPr>
      <w:r>
        <w:rPr>
          <w:rFonts w:hint="eastAsia" w:ascii="Times New Roman" w:hAnsi="Times New Roman"/>
          <w:bCs/>
          <w:color w:val="auto"/>
          <w:szCs w:val="21"/>
          <w:lang w:val="en-US" w:eastAsia="zh-CN"/>
        </w:rPr>
        <w:t>1.</w:t>
      </w:r>
      <w:r>
        <w:rPr>
          <w:rFonts w:hint="eastAsia" w:ascii="Times New Roman" w:hAnsi="Times New Roman"/>
          <w:bCs/>
          <w:color w:val="auto"/>
          <w:szCs w:val="21"/>
        </w:rPr>
        <w:t>供应商应具备《中华人民共和国政府采购法》第二十二条规定的条件。</w:t>
      </w:r>
    </w:p>
    <w:p w14:paraId="01B891D6">
      <w:pPr>
        <w:adjustRightInd w:val="0"/>
        <w:snapToGrid w:val="0"/>
        <w:spacing w:line="360" w:lineRule="auto"/>
        <w:ind w:firstLine="420" w:firstLineChars="200"/>
        <w:rPr>
          <w:rFonts w:hint="eastAsia" w:ascii="Times New Roman" w:hAnsi="Times New Roman"/>
          <w:bCs/>
          <w:color w:val="auto"/>
          <w:szCs w:val="21"/>
        </w:rPr>
      </w:pPr>
      <w:r>
        <w:rPr>
          <w:rFonts w:hint="eastAsia" w:ascii="Times New Roman" w:hAnsi="Times New Roman"/>
          <w:bCs/>
          <w:color w:val="auto"/>
          <w:szCs w:val="21"/>
          <w:lang w:val="en-US" w:eastAsia="zh-CN"/>
        </w:rPr>
        <w:t>2.</w:t>
      </w:r>
      <w:r>
        <w:rPr>
          <w:rFonts w:hint="eastAsia" w:ascii="Times New Roman" w:hAnsi="Times New Roman"/>
          <w:bCs/>
          <w:color w:val="auto"/>
          <w:szCs w:val="21"/>
        </w:rPr>
        <w:t>供应商应是广东省政府采购电子卖场供应商库中的供应商。</w:t>
      </w:r>
    </w:p>
    <w:p w14:paraId="3908AD1C">
      <w:pPr>
        <w:spacing w:before="120" w:beforeLines="50" w:line="360" w:lineRule="auto"/>
        <w:ind w:firstLine="420" w:firstLineChars="200"/>
        <w:rPr>
          <w:rFonts w:ascii="Times New Roman" w:hAnsi="Times New Roman"/>
          <w:b/>
          <w:color w:val="auto"/>
          <w:szCs w:val="21"/>
        </w:rPr>
      </w:pPr>
      <w:r>
        <w:rPr>
          <w:rFonts w:hint="eastAsia" w:ascii="Times New Roman" w:hAnsi="Times New Roman"/>
          <w:b/>
          <w:color w:val="auto"/>
          <w:szCs w:val="21"/>
          <w:lang w:val="en-US" w:eastAsia="zh-CN"/>
        </w:rPr>
        <w:t>三</w:t>
      </w:r>
      <w:r>
        <w:rPr>
          <w:rFonts w:hint="eastAsia" w:ascii="Times New Roman" w:hAnsi="Times New Roman"/>
          <w:b/>
          <w:color w:val="auto"/>
          <w:szCs w:val="21"/>
          <w:lang w:eastAsia="zh-CN"/>
        </w:rPr>
        <w:t>、</w:t>
      </w:r>
      <w:r>
        <w:rPr>
          <w:rFonts w:ascii="Times New Roman" w:hAnsi="Times New Roman"/>
          <w:b/>
          <w:color w:val="auto"/>
          <w:szCs w:val="21"/>
        </w:rPr>
        <w:t>项目实施软硬件清单</w:t>
      </w:r>
    </w:p>
    <w:p w14:paraId="6238ED35">
      <w:pPr>
        <w:adjustRightInd w:val="0"/>
        <w:snapToGrid w:val="0"/>
        <w:spacing w:line="360" w:lineRule="auto"/>
        <w:ind w:firstLine="420" w:firstLineChars="200"/>
        <w:rPr>
          <w:rFonts w:ascii="Times New Roman" w:hAnsi="Times New Roman"/>
          <w:b/>
          <w:color w:val="auto"/>
          <w:szCs w:val="21"/>
        </w:rPr>
      </w:pPr>
      <w:r>
        <w:rPr>
          <w:rFonts w:ascii="Times New Roman" w:hAnsi="Times New Roman"/>
          <w:bCs/>
          <w:color w:val="auto"/>
          <w:szCs w:val="21"/>
        </w:rPr>
        <w:t>提供高中阶段学校考试招生业务网上阅卷系统、答题卡扫描识别系统、高速扫描仪、扫描电脑、、网络交换机、</w:t>
      </w:r>
      <w:r>
        <w:rPr>
          <w:rFonts w:ascii="Times New Roman" w:hAnsi="Times New Roman"/>
          <w:bCs/>
          <w:color w:val="auto"/>
          <w:szCs w:val="21"/>
          <w:lang w:bidi="ar"/>
        </w:rPr>
        <w:t>阅卷、</w:t>
      </w:r>
      <w:r>
        <w:rPr>
          <w:rFonts w:ascii="Times New Roman" w:hAnsi="Times New Roman"/>
          <w:bCs/>
          <w:color w:val="auto"/>
          <w:szCs w:val="21"/>
        </w:rPr>
        <w:t>扫描、保存（含货架）等</w:t>
      </w:r>
      <w:r>
        <w:rPr>
          <w:rFonts w:ascii="Times New Roman" w:hAnsi="Times New Roman"/>
          <w:bCs/>
          <w:color w:val="auto"/>
          <w:szCs w:val="21"/>
          <w:lang w:bidi="ar"/>
        </w:rPr>
        <w:t>场所等</w:t>
      </w:r>
      <w:r>
        <w:rPr>
          <w:rFonts w:ascii="Times New Roman" w:hAnsi="Times New Roman"/>
          <w:bCs/>
          <w:color w:val="auto"/>
          <w:szCs w:val="21"/>
        </w:rPr>
        <w:t>。</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431"/>
        <w:gridCol w:w="1452"/>
        <w:gridCol w:w="647"/>
        <w:gridCol w:w="2431"/>
        <w:gridCol w:w="1452"/>
      </w:tblGrid>
      <w:tr w14:paraId="31DB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58" w:type="pct"/>
            <w:noWrap w:val="0"/>
            <w:vAlign w:val="center"/>
          </w:tcPr>
          <w:p w14:paraId="096D3A1C">
            <w:pPr>
              <w:jc w:val="center"/>
              <w:rPr>
                <w:rFonts w:ascii="Times New Roman" w:hAnsi="Times New Roman"/>
                <w:b/>
                <w:color w:val="auto"/>
                <w:szCs w:val="21"/>
              </w:rPr>
            </w:pPr>
            <w:r>
              <w:rPr>
                <w:rFonts w:ascii="Times New Roman" w:hAnsi="Times New Roman"/>
                <w:b/>
                <w:color w:val="auto"/>
                <w:szCs w:val="21"/>
              </w:rPr>
              <w:t>序号</w:t>
            </w:r>
          </w:p>
        </w:tc>
        <w:tc>
          <w:tcPr>
            <w:tcW w:w="1341" w:type="pct"/>
            <w:noWrap w:val="0"/>
            <w:vAlign w:val="center"/>
          </w:tcPr>
          <w:p w14:paraId="14F5AF8E">
            <w:pPr>
              <w:jc w:val="center"/>
              <w:rPr>
                <w:rFonts w:ascii="Times New Roman" w:hAnsi="Times New Roman"/>
                <w:b/>
                <w:color w:val="auto"/>
                <w:szCs w:val="21"/>
              </w:rPr>
            </w:pPr>
            <w:r>
              <w:rPr>
                <w:rFonts w:ascii="Times New Roman" w:hAnsi="Times New Roman"/>
                <w:b/>
                <w:bCs/>
                <w:color w:val="auto"/>
                <w:szCs w:val="21"/>
              </w:rPr>
              <w:t>项目</w:t>
            </w:r>
          </w:p>
        </w:tc>
        <w:tc>
          <w:tcPr>
            <w:tcW w:w="801" w:type="pct"/>
            <w:noWrap w:val="0"/>
            <w:vAlign w:val="center"/>
          </w:tcPr>
          <w:p w14:paraId="55AB93B1">
            <w:pPr>
              <w:jc w:val="center"/>
              <w:rPr>
                <w:rFonts w:ascii="Times New Roman" w:hAnsi="Times New Roman"/>
                <w:b/>
                <w:bCs/>
                <w:color w:val="auto"/>
                <w:szCs w:val="21"/>
              </w:rPr>
            </w:pPr>
            <w:r>
              <w:rPr>
                <w:rFonts w:ascii="Times New Roman" w:hAnsi="Times New Roman"/>
                <w:b/>
                <w:bCs/>
                <w:color w:val="auto"/>
                <w:szCs w:val="21"/>
              </w:rPr>
              <w:t>数量</w:t>
            </w:r>
          </w:p>
        </w:tc>
        <w:tc>
          <w:tcPr>
            <w:tcW w:w="357" w:type="pct"/>
            <w:noWrap w:val="0"/>
            <w:vAlign w:val="center"/>
          </w:tcPr>
          <w:p w14:paraId="3EA078E4">
            <w:pPr>
              <w:jc w:val="center"/>
              <w:rPr>
                <w:rFonts w:ascii="Times New Roman" w:hAnsi="Times New Roman"/>
                <w:b/>
                <w:color w:val="auto"/>
                <w:szCs w:val="21"/>
              </w:rPr>
            </w:pPr>
            <w:r>
              <w:rPr>
                <w:rFonts w:ascii="Times New Roman" w:hAnsi="Times New Roman"/>
                <w:b/>
                <w:color w:val="auto"/>
                <w:szCs w:val="21"/>
              </w:rPr>
              <w:t>序号</w:t>
            </w:r>
          </w:p>
        </w:tc>
        <w:tc>
          <w:tcPr>
            <w:tcW w:w="1341" w:type="pct"/>
            <w:noWrap w:val="0"/>
            <w:vAlign w:val="center"/>
          </w:tcPr>
          <w:p w14:paraId="23BFE677">
            <w:pPr>
              <w:jc w:val="center"/>
              <w:rPr>
                <w:rFonts w:ascii="Times New Roman" w:hAnsi="Times New Roman"/>
                <w:b/>
                <w:color w:val="auto"/>
                <w:szCs w:val="21"/>
              </w:rPr>
            </w:pPr>
            <w:r>
              <w:rPr>
                <w:rFonts w:ascii="Times New Roman" w:hAnsi="Times New Roman"/>
                <w:b/>
                <w:bCs/>
                <w:color w:val="auto"/>
                <w:szCs w:val="21"/>
              </w:rPr>
              <w:t>项目</w:t>
            </w:r>
          </w:p>
        </w:tc>
        <w:tc>
          <w:tcPr>
            <w:tcW w:w="801" w:type="pct"/>
            <w:noWrap w:val="0"/>
            <w:vAlign w:val="center"/>
          </w:tcPr>
          <w:p w14:paraId="29C53EDF">
            <w:pPr>
              <w:jc w:val="center"/>
              <w:rPr>
                <w:rFonts w:ascii="Times New Roman" w:hAnsi="Times New Roman"/>
                <w:b/>
                <w:bCs/>
                <w:color w:val="auto"/>
                <w:szCs w:val="21"/>
              </w:rPr>
            </w:pPr>
            <w:r>
              <w:rPr>
                <w:rFonts w:ascii="Times New Roman" w:hAnsi="Times New Roman"/>
                <w:b/>
                <w:bCs/>
                <w:color w:val="auto"/>
                <w:szCs w:val="21"/>
              </w:rPr>
              <w:t>数量</w:t>
            </w:r>
          </w:p>
        </w:tc>
      </w:tr>
      <w:tr w14:paraId="09CB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8" w:type="pct"/>
            <w:noWrap w:val="0"/>
            <w:vAlign w:val="center"/>
          </w:tcPr>
          <w:p w14:paraId="72B5EB1E">
            <w:pPr>
              <w:jc w:val="center"/>
              <w:rPr>
                <w:rFonts w:ascii="Times New Roman" w:hAnsi="Times New Roman"/>
                <w:color w:val="auto"/>
                <w:szCs w:val="21"/>
              </w:rPr>
            </w:pPr>
            <w:r>
              <w:rPr>
                <w:rFonts w:ascii="Times New Roman" w:hAnsi="Times New Roman"/>
                <w:color w:val="auto"/>
                <w:szCs w:val="21"/>
              </w:rPr>
              <w:t>1</w:t>
            </w:r>
          </w:p>
        </w:tc>
        <w:tc>
          <w:tcPr>
            <w:tcW w:w="1341" w:type="pct"/>
            <w:noWrap w:val="0"/>
            <w:vAlign w:val="center"/>
          </w:tcPr>
          <w:p w14:paraId="577FB047">
            <w:pPr>
              <w:rPr>
                <w:rFonts w:ascii="Times New Roman" w:hAnsi="Times New Roman"/>
                <w:color w:val="auto"/>
                <w:szCs w:val="21"/>
              </w:rPr>
            </w:pPr>
            <w:r>
              <w:rPr>
                <w:rFonts w:ascii="Times New Roman" w:hAnsi="Times New Roman"/>
                <w:color w:val="auto"/>
                <w:szCs w:val="21"/>
              </w:rPr>
              <w:t>中考网上阅卷系统</w:t>
            </w:r>
          </w:p>
        </w:tc>
        <w:tc>
          <w:tcPr>
            <w:tcW w:w="801" w:type="pct"/>
            <w:noWrap w:val="0"/>
            <w:vAlign w:val="center"/>
          </w:tcPr>
          <w:p w14:paraId="678F914C">
            <w:pPr>
              <w:jc w:val="center"/>
              <w:rPr>
                <w:rFonts w:ascii="Times New Roman" w:hAnsi="Times New Roman"/>
                <w:color w:val="auto"/>
                <w:szCs w:val="21"/>
              </w:rPr>
            </w:pPr>
            <w:r>
              <w:rPr>
                <w:rFonts w:ascii="Times New Roman" w:hAnsi="Times New Roman"/>
                <w:color w:val="auto"/>
                <w:szCs w:val="21"/>
              </w:rPr>
              <w:t>1套</w:t>
            </w:r>
          </w:p>
        </w:tc>
        <w:tc>
          <w:tcPr>
            <w:tcW w:w="357" w:type="pct"/>
            <w:noWrap w:val="0"/>
            <w:vAlign w:val="center"/>
          </w:tcPr>
          <w:p w14:paraId="43D5A4E0">
            <w:pPr>
              <w:jc w:val="center"/>
              <w:rPr>
                <w:rFonts w:ascii="Times New Roman" w:hAnsi="Times New Roman"/>
                <w:color w:val="auto"/>
                <w:szCs w:val="21"/>
              </w:rPr>
            </w:pPr>
            <w:r>
              <w:rPr>
                <w:rFonts w:ascii="Times New Roman" w:hAnsi="Times New Roman"/>
                <w:color w:val="auto"/>
                <w:szCs w:val="21"/>
              </w:rPr>
              <w:t>5</w:t>
            </w:r>
          </w:p>
        </w:tc>
        <w:tc>
          <w:tcPr>
            <w:tcW w:w="1341" w:type="pct"/>
            <w:noWrap w:val="0"/>
            <w:vAlign w:val="center"/>
          </w:tcPr>
          <w:p w14:paraId="583F05BC">
            <w:pPr>
              <w:rPr>
                <w:rFonts w:ascii="Times New Roman" w:hAnsi="Times New Roman"/>
                <w:color w:val="auto"/>
                <w:szCs w:val="21"/>
                <w:highlight w:val="none"/>
              </w:rPr>
            </w:pPr>
            <w:r>
              <w:rPr>
                <w:rFonts w:ascii="Times New Roman" w:hAnsi="Times New Roman"/>
                <w:color w:val="auto"/>
                <w:szCs w:val="21"/>
                <w:highlight w:val="none"/>
              </w:rPr>
              <w:t>数据库服务器</w:t>
            </w:r>
          </w:p>
        </w:tc>
        <w:tc>
          <w:tcPr>
            <w:tcW w:w="801" w:type="pct"/>
            <w:noWrap w:val="0"/>
            <w:vAlign w:val="center"/>
          </w:tcPr>
          <w:p w14:paraId="41AECF68">
            <w:pPr>
              <w:jc w:val="center"/>
              <w:rPr>
                <w:rFonts w:hint="eastAsia" w:ascii="Times New Roman" w:hAnsi="Times New Roman"/>
                <w:color w:val="auto"/>
                <w:szCs w:val="21"/>
                <w:highlight w:val="none"/>
              </w:rPr>
            </w:pPr>
            <w:r>
              <w:rPr>
                <w:rFonts w:hint="eastAsia" w:ascii="Times New Roman" w:hAnsi="Times New Roman"/>
                <w:color w:val="auto"/>
                <w:szCs w:val="21"/>
                <w:highlight w:val="none"/>
                <w:lang w:eastAsia="zh-CN"/>
              </w:rPr>
              <w:t>0</w:t>
            </w:r>
          </w:p>
        </w:tc>
      </w:tr>
      <w:tr w14:paraId="21D3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8" w:type="pct"/>
            <w:noWrap w:val="0"/>
            <w:vAlign w:val="center"/>
          </w:tcPr>
          <w:p w14:paraId="43671CD8">
            <w:pPr>
              <w:jc w:val="center"/>
              <w:rPr>
                <w:rFonts w:ascii="Times New Roman" w:hAnsi="Times New Roman"/>
                <w:color w:val="auto"/>
                <w:szCs w:val="21"/>
              </w:rPr>
            </w:pPr>
            <w:r>
              <w:rPr>
                <w:rFonts w:ascii="Times New Roman" w:hAnsi="Times New Roman"/>
                <w:color w:val="auto"/>
                <w:szCs w:val="21"/>
              </w:rPr>
              <w:t>2</w:t>
            </w:r>
          </w:p>
        </w:tc>
        <w:tc>
          <w:tcPr>
            <w:tcW w:w="1341" w:type="pct"/>
            <w:noWrap w:val="0"/>
            <w:vAlign w:val="center"/>
          </w:tcPr>
          <w:p w14:paraId="70869A27">
            <w:pPr>
              <w:rPr>
                <w:rFonts w:ascii="Times New Roman" w:hAnsi="Times New Roman"/>
                <w:color w:val="auto"/>
                <w:szCs w:val="21"/>
              </w:rPr>
            </w:pPr>
            <w:r>
              <w:rPr>
                <w:rFonts w:ascii="Times New Roman" w:hAnsi="Times New Roman"/>
                <w:color w:val="auto"/>
                <w:szCs w:val="21"/>
              </w:rPr>
              <w:t>答题卡扫描识别系统</w:t>
            </w:r>
          </w:p>
        </w:tc>
        <w:tc>
          <w:tcPr>
            <w:tcW w:w="801" w:type="pct"/>
            <w:noWrap w:val="0"/>
            <w:vAlign w:val="center"/>
          </w:tcPr>
          <w:p w14:paraId="0EA3EB1E">
            <w:pPr>
              <w:jc w:val="center"/>
              <w:rPr>
                <w:rFonts w:ascii="Times New Roman" w:hAnsi="Times New Roman"/>
                <w:color w:val="auto"/>
                <w:szCs w:val="21"/>
              </w:rPr>
            </w:pPr>
            <w:r>
              <w:rPr>
                <w:rFonts w:ascii="Times New Roman" w:hAnsi="Times New Roman"/>
                <w:color w:val="auto"/>
                <w:szCs w:val="21"/>
              </w:rPr>
              <w:t>10套</w:t>
            </w:r>
          </w:p>
        </w:tc>
        <w:tc>
          <w:tcPr>
            <w:tcW w:w="357" w:type="pct"/>
            <w:noWrap w:val="0"/>
            <w:vAlign w:val="center"/>
          </w:tcPr>
          <w:p w14:paraId="4347334A">
            <w:pPr>
              <w:jc w:val="center"/>
              <w:rPr>
                <w:rFonts w:ascii="Times New Roman" w:hAnsi="Times New Roman"/>
                <w:color w:val="auto"/>
                <w:szCs w:val="21"/>
              </w:rPr>
            </w:pPr>
            <w:r>
              <w:rPr>
                <w:rFonts w:ascii="Times New Roman" w:hAnsi="Times New Roman"/>
                <w:color w:val="auto"/>
                <w:szCs w:val="21"/>
              </w:rPr>
              <w:t>6</w:t>
            </w:r>
          </w:p>
        </w:tc>
        <w:tc>
          <w:tcPr>
            <w:tcW w:w="1341" w:type="pct"/>
            <w:noWrap w:val="0"/>
            <w:vAlign w:val="center"/>
          </w:tcPr>
          <w:p w14:paraId="4F0A6136">
            <w:pPr>
              <w:rPr>
                <w:rFonts w:ascii="Times New Roman" w:hAnsi="Times New Roman"/>
                <w:color w:val="auto"/>
                <w:szCs w:val="21"/>
                <w:highlight w:val="none"/>
              </w:rPr>
            </w:pPr>
            <w:r>
              <w:rPr>
                <w:rFonts w:ascii="Times New Roman" w:hAnsi="Times New Roman"/>
                <w:color w:val="auto"/>
                <w:szCs w:val="21"/>
                <w:highlight w:val="none"/>
              </w:rPr>
              <w:t>应用服务器</w:t>
            </w:r>
          </w:p>
        </w:tc>
        <w:tc>
          <w:tcPr>
            <w:tcW w:w="801" w:type="pct"/>
            <w:noWrap w:val="0"/>
            <w:vAlign w:val="center"/>
          </w:tcPr>
          <w:p w14:paraId="30E8DA21">
            <w:pPr>
              <w:jc w:val="center"/>
              <w:rPr>
                <w:rFonts w:hint="eastAsia" w:ascii="Times New Roman" w:hAnsi="Times New Roman"/>
                <w:color w:val="auto"/>
                <w:szCs w:val="21"/>
                <w:highlight w:val="none"/>
              </w:rPr>
            </w:pPr>
            <w:r>
              <w:rPr>
                <w:rFonts w:hint="eastAsia" w:ascii="Times New Roman" w:hAnsi="Times New Roman"/>
                <w:color w:val="auto"/>
                <w:szCs w:val="21"/>
                <w:highlight w:val="none"/>
                <w:lang w:eastAsia="zh-CN"/>
              </w:rPr>
              <w:t>0</w:t>
            </w:r>
          </w:p>
        </w:tc>
      </w:tr>
      <w:tr w14:paraId="6F15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8" w:type="pct"/>
            <w:noWrap w:val="0"/>
            <w:vAlign w:val="center"/>
          </w:tcPr>
          <w:p w14:paraId="7200C209">
            <w:pPr>
              <w:jc w:val="center"/>
              <w:rPr>
                <w:rFonts w:ascii="Times New Roman" w:hAnsi="Times New Roman"/>
                <w:color w:val="auto"/>
                <w:szCs w:val="21"/>
              </w:rPr>
            </w:pPr>
            <w:r>
              <w:rPr>
                <w:rFonts w:ascii="Times New Roman" w:hAnsi="Times New Roman"/>
                <w:color w:val="auto"/>
                <w:szCs w:val="21"/>
              </w:rPr>
              <w:t>3</w:t>
            </w:r>
          </w:p>
        </w:tc>
        <w:tc>
          <w:tcPr>
            <w:tcW w:w="1341" w:type="pct"/>
            <w:noWrap w:val="0"/>
            <w:vAlign w:val="center"/>
          </w:tcPr>
          <w:p w14:paraId="6CC07208">
            <w:pPr>
              <w:rPr>
                <w:rFonts w:ascii="Times New Roman" w:hAnsi="Times New Roman"/>
                <w:color w:val="auto"/>
                <w:szCs w:val="21"/>
              </w:rPr>
            </w:pPr>
            <w:r>
              <w:rPr>
                <w:rFonts w:ascii="Times New Roman" w:hAnsi="Times New Roman"/>
                <w:color w:val="auto"/>
                <w:szCs w:val="21"/>
              </w:rPr>
              <w:t>高速扫描仪</w:t>
            </w:r>
          </w:p>
        </w:tc>
        <w:tc>
          <w:tcPr>
            <w:tcW w:w="801" w:type="pct"/>
            <w:noWrap w:val="0"/>
            <w:vAlign w:val="center"/>
          </w:tcPr>
          <w:p w14:paraId="542EF514">
            <w:pPr>
              <w:jc w:val="center"/>
              <w:rPr>
                <w:rFonts w:ascii="Times New Roman" w:hAnsi="Times New Roman"/>
                <w:color w:val="auto"/>
                <w:szCs w:val="21"/>
              </w:rPr>
            </w:pPr>
            <w:r>
              <w:rPr>
                <w:rFonts w:ascii="Times New Roman" w:hAnsi="Times New Roman"/>
                <w:color w:val="auto"/>
                <w:szCs w:val="21"/>
              </w:rPr>
              <w:t>不少于10台</w:t>
            </w:r>
          </w:p>
        </w:tc>
        <w:tc>
          <w:tcPr>
            <w:tcW w:w="357" w:type="pct"/>
            <w:noWrap w:val="0"/>
            <w:vAlign w:val="center"/>
          </w:tcPr>
          <w:p w14:paraId="1999026F">
            <w:pPr>
              <w:jc w:val="center"/>
              <w:rPr>
                <w:rFonts w:ascii="Times New Roman" w:hAnsi="Times New Roman"/>
                <w:color w:val="auto"/>
                <w:szCs w:val="21"/>
              </w:rPr>
            </w:pPr>
            <w:r>
              <w:rPr>
                <w:rFonts w:ascii="Times New Roman" w:hAnsi="Times New Roman"/>
                <w:color w:val="auto"/>
                <w:szCs w:val="21"/>
              </w:rPr>
              <w:t>7</w:t>
            </w:r>
          </w:p>
        </w:tc>
        <w:tc>
          <w:tcPr>
            <w:tcW w:w="1341" w:type="pct"/>
            <w:noWrap w:val="0"/>
            <w:vAlign w:val="center"/>
          </w:tcPr>
          <w:p w14:paraId="7AD30F56">
            <w:pPr>
              <w:rPr>
                <w:rFonts w:ascii="Times New Roman" w:hAnsi="Times New Roman"/>
                <w:color w:val="auto"/>
                <w:szCs w:val="21"/>
              </w:rPr>
            </w:pPr>
            <w:r>
              <w:rPr>
                <w:rFonts w:ascii="Times New Roman" w:hAnsi="Times New Roman"/>
                <w:color w:val="auto"/>
                <w:szCs w:val="21"/>
              </w:rPr>
              <w:t>网络设备</w:t>
            </w:r>
          </w:p>
        </w:tc>
        <w:tc>
          <w:tcPr>
            <w:tcW w:w="801" w:type="pct"/>
            <w:noWrap w:val="0"/>
            <w:vAlign w:val="center"/>
          </w:tcPr>
          <w:p w14:paraId="456D7B78">
            <w:pPr>
              <w:jc w:val="center"/>
              <w:rPr>
                <w:rFonts w:ascii="Times New Roman" w:hAnsi="Times New Roman"/>
                <w:color w:val="auto"/>
                <w:szCs w:val="21"/>
              </w:rPr>
            </w:pPr>
            <w:r>
              <w:rPr>
                <w:rFonts w:ascii="Times New Roman" w:hAnsi="Times New Roman"/>
                <w:color w:val="auto"/>
                <w:szCs w:val="21"/>
              </w:rPr>
              <w:t>1套</w:t>
            </w:r>
          </w:p>
        </w:tc>
      </w:tr>
      <w:tr w14:paraId="2B16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358" w:type="pct"/>
            <w:noWrap w:val="0"/>
            <w:vAlign w:val="center"/>
          </w:tcPr>
          <w:p w14:paraId="61A2097D">
            <w:pPr>
              <w:jc w:val="center"/>
              <w:rPr>
                <w:rFonts w:ascii="Times New Roman" w:hAnsi="Times New Roman"/>
                <w:color w:val="auto"/>
                <w:szCs w:val="21"/>
              </w:rPr>
            </w:pPr>
            <w:r>
              <w:rPr>
                <w:rFonts w:ascii="Times New Roman" w:hAnsi="Times New Roman"/>
                <w:color w:val="auto"/>
                <w:szCs w:val="21"/>
              </w:rPr>
              <w:t>4</w:t>
            </w:r>
          </w:p>
        </w:tc>
        <w:tc>
          <w:tcPr>
            <w:tcW w:w="1341" w:type="pct"/>
            <w:noWrap w:val="0"/>
            <w:vAlign w:val="center"/>
          </w:tcPr>
          <w:p w14:paraId="625AC580">
            <w:pPr>
              <w:rPr>
                <w:rFonts w:ascii="Times New Roman" w:hAnsi="Times New Roman"/>
                <w:color w:val="auto"/>
                <w:szCs w:val="21"/>
              </w:rPr>
            </w:pPr>
            <w:r>
              <w:rPr>
                <w:rFonts w:ascii="Times New Roman" w:hAnsi="Times New Roman"/>
                <w:color w:val="auto"/>
                <w:szCs w:val="21"/>
              </w:rPr>
              <w:t>扫描电脑</w:t>
            </w:r>
          </w:p>
        </w:tc>
        <w:tc>
          <w:tcPr>
            <w:tcW w:w="801" w:type="pct"/>
            <w:noWrap w:val="0"/>
            <w:vAlign w:val="center"/>
          </w:tcPr>
          <w:p w14:paraId="47AE95AA">
            <w:pPr>
              <w:jc w:val="center"/>
              <w:rPr>
                <w:rFonts w:ascii="Times New Roman" w:hAnsi="Times New Roman"/>
                <w:color w:val="auto"/>
                <w:szCs w:val="21"/>
              </w:rPr>
            </w:pPr>
            <w:r>
              <w:rPr>
                <w:rFonts w:ascii="Times New Roman" w:hAnsi="Times New Roman"/>
                <w:color w:val="auto"/>
                <w:szCs w:val="21"/>
              </w:rPr>
              <w:t>不少于12台</w:t>
            </w:r>
          </w:p>
        </w:tc>
        <w:tc>
          <w:tcPr>
            <w:tcW w:w="357" w:type="pct"/>
            <w:noWrap w:val="0"/>
            <w:vAlign w:val="center"/>
          </w:tcPr>
          <w:p w14:paraId="216178E6">
            <w:pPr>
              <w:jc w:val="center"/>
              <w:rPr>
                <w:rFonts w:ascii="Times New Roman" w:hAnsi="Times New Roman"/>
                <w:color w:val="auto"/>
                <w:szCs w:val="21"/>
              </w:rPr>
            </w:pPr>
            <w:r>
              <w:rPr>
                <w:rFonts w:ascii="Times New Roman" w:hAnsi="Times New Roman"/>
                <w:color w:val="auto"/>
                <w:szCs w:val="21"/>
              </w:rPr>
              <w:t>8</w:t>
            </w:r>
          </w:p>
        </w:tc>
        <w:tc>
          <w:tcPr>
            <w:tcW w:w="1341" w:type="pct"/>
            <w:noWrap w:val="0"/>
            <w:vAlign w:val="center"/>
          </w:tcPr>
          <w:p w14:paraId="6CDDE05A">
            <w:pPr>
              <w:spacing w:line="360" w:lineRule="auto"/>
              <w:rPr>
                <w:rFonts w:ascii="Times New Roman" w:hAnsi="Times New Roman"/>
                <w:color w:val="auto"/>
                <w:szCs w:val="21"/>
                <w:lang w:bidi="ar"/>
              </w:rPr>
            </w:pPr>
            <w:r>
              <w:rPr>
                <w:rFonts w:ascii="Times New Roman" w:hAnsi="Times New Roman"/>
                <w:color w:val="auto"/>
                <w:szCs w:val="21"/>
                <w:lang w:bidi="ar"/>
              </w:rPr>
              <w:t>实施场所</w:t>
            </w:r>
            <w:r>
              <w:rPr>
                <w:rFonts w:ascii="Times New Roman" w:hAnsi="Times New Roman"/>
                <w:color w:val="auto"/>
                <w:szCs w:val="21"/>
              </w:rPr>
              <w:t>（含保管室、扫描场地、货架）等</w:t>
            </w:r>
            <w:r>
              <w:rPr>
                <w:rFonts w:ascii="Times New Roman" w:hAnsi="Times New Roman"/>
                <w:color w:val="auto"/>
                <w:szCs w:val="21"/>
                <w:lang w:bidi="ar"/>
              </w:rPr>
              <w:t>场所</w:t>
            </w:r>
          </w:p>
        </w:tc>
        <w:tc>
          <w:tcPr>
            <w:tcW w:w="801" w:type="pct"/>
            <w:noWrap w:val="0"/>
            <w:vAlign w:val="center"/>
          </w:tcPr>
          <w:p w14:paraId="28A99903">
            <w:pPr>
              <w:spacing w:line="360" w:lineRule="auto"/>
              <w:jc w:val="center"/>
              <w:rPr>
                <w:rFonts w:ascii="Times New Roman" w:hAnsi="Times New Roman"/>
                <w:color w:val="auto"/>
                <w:szCs w:val="21"/>
              </w:rPr>
            </w:pPr>
            <w:r>
              <w:rPr>
                <w:rFonts w:ascii="Times New Roman" w:hAnsi="Times New Roman"/>
                <w:color w:val="auto"/>
                <w:szCs w:val="21"/>
                <w:lang w:bidi="ar"/>
              </w:rPr>
              <w:t>不少于50㎡</w:t>
            </w:r>
          </w:p>
        </w:tc>
      </w:tr>
    </w:tbl>
    <w:p w14:paraId="64219FE8">
      <w:pPr>
        <w:spacing w:before="120" w:beforeLines="50" w:line="360" w:lineRule="auto"/>
        <w:ind w:firstLine="420" w:firstLineChars="200"/>
        <w:rPr>
          <w:rFonts w:ascii="Times New Roman" w:hAnsi="Times New Roman"/>
          <w:b/>
          <w:color w:val="auto"/>
          <w:szCs w:val="21"/>
        </w:rPr>
      </w:pPr>
      <w:r>
        <w:rPr>
          <w:rFonts w:hint="eastAsia" w:ascii="Times New Roman" w:hAnsi="Times New Roman"/>
          <w:b/>
          <w:color w:val="auto"/>
          <w:szCs w:val="21"/>
          <w:lang w:val="en-US" w:eastAsia="zh-CN"/>
        </w:rPr>
        <w:t>四</w:t>
      </w:r>
      <w:r>
        <w:rPr>
          <w:rFonts w:hint="eastAsia" w:ascii="Times New Roman" w:hAnsi="Times New Roman"/>
          <w:b/>
          <w:color w:val="auto"/>
          <w:szCs w:val="21"/>
          <w:lang w:eastAsia="zh-CN"/>
        </w:rPr>
        <w:t>、</w:t>
      </w:r>
      <w:r>
        <w:rPr>
          <w:rFonts w:ascii="Times New Roman" w:hAnsi="Times New Roman"/>
          <w:b/>
          <w:color w:val="auto"/>
          <w:szCs w:val="21"/>
        </w:rPr>
        <w:t>项目服务内容及要求</w:t>
      </w:r>
    </w:p>
    <w:p w14:paraId="417D7DAC">
      <w:pPr>
        <w:spacing w:line="360" w:lineRule="auto"/>
        <w:ind w:firstLine="420" w:firstLineChars="200"/>
        <w:rPr>
          <w:rFonts w:ascii="Times New Roman" w:hAnsi="Times New Roman"/>
          <w:color w:val="auto"/>
          <w:szCs w:val="21"/>
        </w:rPr>
      </w:pPr>
      <w:r>
        <w:rPr>
          <w:rFonts w:ascii="Times New Roman" w:hAnsi="Times New Roman"/>
          <w:color w:val="auto"/>
          <w:szCs w:val="21"/>
        </w:rPr>
        <w:t>1.提供信息保密服务，必须符合《国家教育考试考务安全保密工作规定》规定</w:t>
      </w:r>
      <w:r>
        <w:rPr>
          <w:rFonts w:hint="eastAsia" w:ascii="Times New Roman" w:hAnsi="Times New Roman"/>
          <w:color w:val="auto"/>
          <w:szCs w:val="21"/>
          <w:lang w:eastAsia="zh-CN"/>
        </w:rPr>
        <w:t>，</w:t>
      </w:r>
      <w:r>
        <w:rPr>
          <w:rFonts w:hint="eastAsia" w:ascii="Times New Roman" w:hAnsi="Times New Roman"/>
          <w:color w:val="auto"/>
          <w:szCs w:val="21"/>
          <w:lang w:val="en-US" w:eastAsia="zh-CN"/>
        </w:rPr>
        <w:t>须</w:t>
      </w:r>
      <w:r>
        <w:rPr>
          <w:rFonts w:ascii="Times New Roman" w:hAnsi="Times New Roman"/>
          <w:color w:val="auto"/>
          <w:szCs w:val="21"/>
        </w:rPr>
        <w:t>制定相关的保密措施</w:t>
      </w:r>
      <w:r>
        <w:rPr>
          <w:rFonts w:hint="eastAsia" w:ascii="Times New Roman" w:hAnsi="Times New Roman"/>
          <w:color w:val="auto"/>
          <w:szCs w:val="21"/>
          <w:lang w:eastAsia="zh-CN"/>
        </w:rPr>
        <w:t>。</w:t>
      </w:r>
      <w:r>
        <w:rPr>
          <w:rFonts w:hint="eastAsia" w:ascii="Times New Roman" w:hAnsi="Times New Roman"/>
          <w:color w:val="auto"/>
          <w:szCs w:val="21"/>
          <w:lang w:val="en-US" w:eastAsia="zh-CN"/>
        </w:rPr>
        <w:t>签署供应商安全责任承诺书</w:t>
      </w:r>
      <w:r>
        <w:rPr>
          <w:rFonts w:hint="eastAsia" w:ascii="Times New Roman" w:hAnsi="Times New Roman"/>
          <w:color w:val="auto"/>
          <w:szCs w:val="21"/>
          <w:lang w:eastAsia="zh-CN"/>
        </w:rPr>
        <w:t>、</w:t>
      </w:r>
      <w:r>
        <w:rPr>
          <w:rFonts w:hint="eastAsia" w:ascii="Times New Roman" w:hAnsi="Times New Roman"/>
          <w:color w:val="auto"/>
          <w:szCs w:val="21"/>
          <w:lang w:val="en-US" w:eastAsia="zh-CN"/>
        </w:rPr>
        <w:t>保密协议等（见附件1-2），并与项目组涉密工作人员签订保密承诺书（见附件3），进行个人信息审查</w:t>
      </w:r>
      <w:r>
        <w:rPr>
          <w:rFonts w:ascii="Times New Roman" w:hAnsi="Times New Roman"/>
          <w:color w:val="auto"/>
          <w:szCs w:val="21"/>
        </w:rPr>
        <w:t>。</w:t>
      </w:r>
    </w:p>
    <w:p w14:paraId="720030D3">
      <w:pPr>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2</w:t>
      </w:r>
      <w:r>
        <w:rPr>
          <w:rFonts w:ascii="Times New Roman" w:hAnsi="Times New Roman"/>
          <w:color w:val="auto"/>
          <w:szCs w:val="21"/>
        </w:rPr>
        <w:t>. 本项目的软件系统需符合信息系统安全等级保护3级要求，在项目实施期间，</w:t>
      </w:r>
      <w:r>
        <w:rPr>
          <w:rFonts w:hint="eastAsia" w:ascii="Times New Roman" w:hAnsi="Times New Roman"/>
          <w:color w:val="auto"/>
          <w:szCs w:val="21"/>
          <w:lang w:val="en-US" w:eastAsia="zh-CN"/>
        </w:rPr>
        <w:t>须</w:t>
      </w:r>
      <w:r>
        <w:rPr>
          <w:rFonts w:ascii="Times New Roman" w:hAnsi="Times New Roman"/>
          <w:color w:val="auto"/>
          <w:szCs w:val="21"/>
        </w:rPr>
        <w:t>对项目系统数据安全负总责，防止系统非法侵入，防止系统数据非法篡改，防止系统数据外泄等，确保系统顺畅运行。</w:t>
      </w:r>
    </w:p>
    <w:p w14:paraId="03B96A33">
      <w:pPr>
        <w:spacing w:before="120" w:beforeLines="50" w:line="360" w:lineRule="auto"/>
        <w:ind w:firstLine="420" w:firstLineChars="200"/>
        <w:rPr>
          <w:rFonts w:ascii="Times New Roman" w:hAnsi="Times New Roman"/>
          <w:b/>
          <w:color w:val="auto"/>
          <w:szCs w:val="21"/>
        </w:rPr>
      </w:pPr>
      <w:r>
        <w:rPr>
          <w:rFonts w:hint="eastAsia" w:ascii="Times New Roman" w:hAnsi="Times New Roman"/>
          <w:b/>
          <w:color w:val="auto"/>
          <w:szCs w:val="21"/>
          <w:lang w:val="en-US" w:eastAsia="zh-CN"/>
        </w:rPr>
        <w:t>五</w:t>
      </w:r>
      <w:r>
        <w:rPr>
          <w:rFonts w:hint="eastAsia" w:ascii="Times New Roman" w:hAnsi="Times New Roman"/>
          <w:b/>
          <w:color w:val="auto"/>
          <w:szCs w:val="21"/>
          <w:lang w:eastAsia="zh-CN"/>
        </w:rPr>
        <w:t>、</w:t>
      </w:r>
      <w:r>
        <w:rPr>
          <w:rFonts w:ascii="Times New Roman" w:hAnsi="Times New Roman"/>
          <w:b/>
          <w:color w:val="auto"/>
          <w:szCs w:val="21"/>
        </w:rPr>
        <w:t>项目人员要求</w:t>
      </w:r>
    </w:p>
    <w:p w14:paraId="09B4BFB9">
      <w:pPr>
        <w:keepNext w:val="0"/>
        <w:keepLines w:val="0"/>
        <w:pageBreakBefore w:val="0"/>
        <w:widowControl/>
        <w:kinsoku/>
        <w:wordWrap/>
        <w:overflowPunct/>
        <w:topLinePunct w:val="0"/>
        <w:autoSpaceDE/>
        <w:autoSpaceDN/>
        <w:bidi w:val="0"/>
        <w:adjustRightInd/>
        <w:spacing w:line="360" w:lineRule="auto"/>
        <w:ind w:firstLine="420" w:firstLineChars="200"/>
        <w:textAlignment w:val="auto"/>
        <w:rPr>
          <w:rFonts w:ascii="Times New Roman" w:hAnsi="Times New Roman"/>
          <w:color w:val="auto"/>
          <w:szCs w:val="21"/>
        </w:rPr>
      </w:pPr>
      <w:r>
        <w:rPr>
          <w:rFonts w:ascii="Times New Roman" w:hAnsi="Times New Roman"/>
          <w:color w:val="auto"/>
          <w:szCs w:val="21"/>
        </w:rPr>
        <w:t>1. 项目实施服务期间，项目组成员不少于10人（含项目负责人）。</w:t>
      </w:r>
    </w:p>
    <w:p w14:paraId="461F4302">
      <w:pPr>
        <w:keepNext w:val="0"/>
        <w:keepLines w:val="0"/>
        <w:pageBreakBefore w:val="0"/>
        <w:widowControl/>
        <w:kinsoku/>
        <w:wordWrap/>
        <w:overflowPunct/>
        <w:topLinePunct w:val="0"/>
        <w:autoSpaceDE/>
        <w:autoSpaceDN/>
        <w:bidi w:val="0"/>
        <w:adjustRightInd/>
        <w:spacing w:line="360" w:lineRule="auto"/>
        <w:ind w:firstLine="420" w:firstLineChars="200"/>
        <w:textAlignment w:val="auto"/>
        <w:rPr>
          <w:rFonts w:ascii="Times New Roman" w:hAnsi="Times New Roman"/>
          <w:color w:val="auto"/>
          <w:szCs w:val="21"/>
        </w:rPr>
      </w:pPr>
      <w:r>
        <w:rPr>
          <w:rFonts w:ascii="Times New Roman" w:hAnsi="Times New Roman"/>
          <w:color w:val="auto"/>
          <w:szCs w:val="21"/>
        </w:rPr>
        <w:t>2. 项目组成员需包括以下能力：</w:t>
      </w:r>
    </w:p>
    <w:p w14:paraId="7571E579">
      <w:pPr>
        <w:keepNext w:val="0"/>
        <w:keepLines w:val="0"/>
        <w:pageBreakBefore w:val="0"/>
        <w:widowControl/>
        <w:kinsoku/>
        <w:wordWrap/>
        <w:overflowPunct/>
        <w:topLinePunct w:val="0"/>
        <w:autoSpaceDE/>
        <w:autoSpaceDN/>
        <w:bidi w:val="0"/>
        <w:adjustRightInd/>
        <w:spacing w:line="360" w:lineRule="auto"/>
        <w:ind w:firstLine="420" w:firstLineChars="200"/>
        <w:textAlignment w:val="auto"/>
        <w:rPr>
          <w:rFonts w:ascii="Times New Roman" w:hAnsi="Times New Roman"/>
          <w:color w:val="auto"/>
          <w:szCs w:val="21"/>
        </w:rPr>
      </w:pPr>
      <w:r>
        <w:rPr>
          <w:rFonts w:ascii="Times New Roman" w:hAnsi="Times New Roman"/>
          <w:color w:val="auto"/>
          <w:szCs w:val="21"/>
        </w:rPr>
        <w:t>（1）项目负责人1名，负责统筹协调，保障项目按期进行，具备各项资源的调动能力。</w:t>
      </w:r>
    </w:p>
    <w:p w14:paraId="3EE35DD4">
      <w:pPr>
        <w:keepNext w:val="0"/>
        <w:keepLines w:val="0"/>
        <w:pageBreakBefore w:val="0"/>
        <w:widowControl/>
        <w:kinsoku/>
        <w:wordWrap/>
        <w:overflowPunct/>
        <w:topLinePunct w:val="0"/>
        <w:autoSpaceDE/>
        <w:autoSpaceDN/>
        <w:bidi w:val="0"/>
        <w:adjustRightInd/>
        <w:spacing w:line="360" w:lineRule="auto"/>
        <w:ind w:firstLine="420" w:firstLineChars="200"/>
        <w:textAlignment w:val="auto"/>
        <w:rPr>
          <w:rFonts w:ascii="Times New Roman" w:hAnsi="Times New Roman"/>
          <w:color w:val="auto"/>
          <w:szCs w:val="21"/>
        </w:rPr>
      </w:pPr>
      <w:r>
        <w:rPr>
          <w:rFonts w:ascii="Times New Roman" w:hAnsi="Times New Roman"/>
          <w:color w:val="auto"/>
          <w:szCs w:val="21"/>
        </w:rPr>
        <w:t>（2）项目组其他成员不少于9名，需配合项目负责人制定项目实施方案，做好组织管理、人员分工和完成项目相关的实施等工作。</w:t>
      </w:r>
    </w:p>
    <w:p w14:paraId="0E5CC69A">
      <w:pPr>
        <w:pStyle w:val="7"/>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w:t>
      </w:r>
      <w:r>
        <w:rPr>
          <w:rFonts w:hint="eastAsia" w:ascii="Times New Roman" w:hAnsi="Times New Roman" w:cs="Times New Roman"/>
          <w:color w:val="auto"/>
          <w:sz w:val="21"/>
          <w:szCs w:val="21"/>
          <w:lang w:val="en-US" w:eastAsia="zh-CN" w:bidi="ar-SA"/>
        </w:rPr>
        <w:t>3</w:t>
      </w:r>
      <w:r>
        <w:rPr>
          <w:rFonts w:hint="eastAsia" w:ascii="Times New Roman" w:hAnsi="Times New Roman" w:eastAsia="宋体" w:cs="Times New Roman"/>
          <w:color w:val="auto"/>
          <w:sz w:val="21"/>
          <w:szCs w:val="21"/>
          <w:lang w:val="en-US" w:eastAsia="zh-CN" w:bidi="ar-SA"/>
        </w:rPr>
        <w:t>）报名到录取工作期间（正常情况下为每年的1月到8月），根据采购人要求，供应商需把符合要求的软硬件设备部署安装到</w:t>
      </w:r>
      <w:r>
        <w:rPr>
          <w:rFonts w:hint="eastAsia" w:ascii="Times New Roman" w:hAnsi="Times New Roman" w:cs="Times New Roman"/>
          <w:color w:val="auto"/>
          <w:sz w:val="21"/>
          <w:szCs w:val="21"/>
          <w:lang w:val="en-US" w:eastAsia="zh-CN" w:bidi="ar-SA"/>
        </w:rPr>
        <w:t>位</w:t>
      </w:r>
      <w:r>
        <w:rPr>
          <w:rFonts w:hint="eastAsia" w:ascii="Times New Roman" w:hAnsi="Times New Roman" w:eastAsia="宋体" w:cs="Times New Roman"/>
          <w:color w:val="auto"/>
          <w:sz w:val="21"/>
          <w:szCs w:val="21"/>
          <w:lang w:val="en-US" w:eastAsia="zh-CN" w:bidi="ar-SA"/>
        </w:rPr>
        <w:t>，并派遣至少2位熟悉招生信息管理系统的技术人员驻场协助采购人进行支持工作，包括基本数据准备，后端服务器平台检查和优化，操作人员培训、程序调整等。如中考招生相关的管理系统发生故障，供应商应派遣足够的技术力量协助采购人进行故障排除。</w:t>
      </w:r>
    </w:p>
    <w:p w14:paraId="59651BBD">
      <w:pPr>
        <w:keepNext w:val="0"/>
        <w:keepLines w:val="0"/>
        <w:pageBreakBefore w:val="0"/>
        <w:widowControl/>
        <w:kinsoku/>
        <w:wordWrap/>
        <w:overflowPunct/>
        <w:topLinePunct w:val="0"/>
        <w:autoSpaceDE/>
        <w:autoSpaceDN/>
        <w:bidi w:val="0"/>
        <w:adjustRightInd/>
        <w:spacing w:line="360" w:lineRule="auto"/>
        <w:ind w:firstLine="420" w:firstLineChars="200"/>
        <w:textAlignment w:val="auto"/>
        <w:rPr>
          <w:rFonts w:ascii="Times New Roman" w:hAnsi="Times New Roman"/>
          <w:color w:val="auto"/>
          <w:szCs w:val="21"/>
        </w:rPr>
      </w:pPr>
      <w:r>
        <w:rPr>
          <w:rFonts w:ascii="Times New Roman" w:hAnsi="Times New Roman"/>
          <w:color w:val="auto"/>
          <w:szCs w:val="21"/>
        </w:rPr>
        <w:t>3. 项目组成员籍贯要求：鉴于项目保密要求，项目组成员的户籍要求没有直系亲属参加当年省内中考。</w:t>
      </w:r>
    </w:p>
    <w:p w14:paraId="16CE04EA">
      <w:pPr>
        <w:spacing w:before="120" w:beforeLines="50" w:line="360" w:lineRule="auto"/>
        <w:ind w:firstLine="420" w:firstLineChars="200"/>
        <w:rPr>
          <w:rFonts w:ascii="Times New Roman" w:hAnsi="Times New Roman"/>
          <w:b/>
          <w:color w:val="auto"/>
          <w:szCs w:val="21"/>
        </w:rPr>
      </w:pPr>
      <w:r>
        <w:rPr>
          <w:rFonts w:hint="eastAsia" w:ascii="Times New Roman" w:hAnsi="Times New Roman"/>
          <w:b/>
          <w:color w:val="auto"/>
          <w:szCs w:val="21"/>
          <w:lang w:val="en-US" w:eastAsia="zh-CN"/>
        </w:rPr>
        <w:t>六</w:t>
      </w:r>
      <w:r>
        <w:rPr>
          <w:rFonts w:hint="eastAsia" w:ascii="Times New Roman" w:hAnsi="Times New Roman"/>
          <w:b/>
          <w:color w:val="auto"/>
          <w:szCs w:val="21"/>
          <w:lang w:eastAsia="zh-CN"/>
        </w:rPr>
        <w:t>、</w:t>
      </w:r>
      <w:r>
        <w:rPr>
          <w:rFonts w:ascii="Times New Roman" w:hAnsi="Times New Roman"/>
          <w:b/>
          <w:color w:val="auto"/>
          <w:szCs w:val="21"/>
        </w:rPr>
        <w:t>项目软硬件性能规格要求</w:t>
      </w:r>
    </w:p>
    <w:p w14:paraId="6653E0A8">
      <w:pPr>
        <w:spacing w:line="360" w:lineRule="auto"/>
        <w:ind w:firstLine="420" w:firstLineChars="200"/>
        <w:rPr>
          <w:rFonts w:ascii="Times New Roman" w:hAnsi="Times New Roman"/>
          <w:b/>
          <w:bCs/>
          <w:color w:val="auto"/>
          <w:szCs w:val="21"/>
        </w:rPr>
      </w:pPr>
      <w:r>
        <w:rPr>
          <w:rFonts w:ascii="Times New Roman" w:hAnsi="Times New Roman"/>
          <w:b/>
          <w:bCs/>
          <w:color w:val="auto"/>
          <w:szCs w:val="21"/>
        </w:rPr>
        <w:t>1. 技术规范及架构要求</w:t>
      </w:r>
    </w:p>
    <w:p w14:paraId="603DDFB5">
      <w:pPr>
        <w:spacing w:line="360" w:lineRule="auto"/>
        <w:ind w:firstLine="420" w:firstLineChars="200"/>
        <w:rPr>
          <w:rFonts w:ascii="Times New Roman" w:hAnsi="Times New Roman"/>
          <w:color w:val="auto"/>
          <w:szCs w:val="21"/>
        </w:rPr>
      </w:pPr>
      <w:r>
        <w:rPr>
          <w:rFonts w:ascii="Times New Roman" w:hAnsi="Times New Roman"/>
          <w:color w:val="auto"/>
          <w:szCs w:val="21"/>
        </w:rPr>
        <w:t>（1）本项目平台建设要求采用多层架构体系，选择相当于J2EE平台为基础进行构建，以保证系统的可靠性和技术先进性。</w:t>
      </w:r>
    </w:p>
    <w:p w14:paraId="2929D5EA">
      <w:pPr>
        <w:spacing w:line="360" w:lineRule="auto"/>
        <w:ind w:firstLine="420" w:firstLineChars="200"/>
        <w:rPr>
          <w:rFonts w:ascii="Times New Roman" w:hAnsi="Times New Roman"/>
          <w:color w:val="auto"/>
          <w:szCs w:val="21"/>
        </w:rPr>
      </w:pPr>
      <w:r>
        <w:rPr>
          <w:rFonts w:ascii="Times New Roman" w:hAnsi="Times New Roman"/>
          <w:color w:val="auto"/>
          <w:szCs w:val="21"/>
        </w:rPr>
        <w:t>（2）本项目所用的全系列系统所有程序模块全部采用基于J2EE/JEE规范的三层架构技术，支持异构的服务器端部署环境，响应和支持国家信创国产化要求，按云浮市政</w:t>
      </w:r>
      <w:r>
        <w:rPr>
          <w:rFonts w:ascii="Times New Roman" w:hAnsi="Times New Roman"/>
          <w:color w:val="auto"/>
          <w:szCs w:val="21"/>
          <w:highlight w:val="none"/>
        </w:rPr>
        <w:t>数</w:t>
      </w:r>
      <w:r>
        <w:rPr>
          <w:rFonts w:ascii="Times New Roman" w:hAnsi="Times New Roman"/>
          <w:color w:val="auto"/>
          <w:szCs w:val="21"/>
        </w:rPr>
        <w:t>要求，逐步完成与国产化操作系统、数据库、中间件、云平台、整机等主流国产软硬件厂商的兼容认证。</w:t>
      </w:r>
    </w:p>
    <w:p w14:paraId="6DC2E3FA">
      <w:pPr>
        <w:spacing w:line="360" w:lineRule="auto"/>
        <w:ind w:firstLine="420" w:firstLineChars="200"/>
        <w:rPr>
          <w:rFonts w:ascii="Times New Roman" w:hAnsi="Times New Roman"/>
          <w:color w:val="auto"/>
          <w:szCs w:val="21"/>
        </w:rPr>
      </w:pPr>
      <w:r>
        <w:rPr>
          <w:rFonts w:ascii="Times New Roman" w:hAnsi="Times New Roman"/>
          <w:color w:val="auto"/>
          <w:szCs w:val="21"/>
        </w:rPr>
        <w:t>（3）项目系统支持采用JSON或XML技术作为系统接口的数据交换标准并具有快速集成能力，平台需支持webservice、http、socket、dubbo等协议。</w:t>
      </w:r>
    </w:p>
    <w:p w14:paraId="5E5A5426">
      <w:pPr>
        <w:spacing w:line="360" w:lineRule="auto"/>
        <w:ind w:firstLine="420" w:firstLineChars="200"/>
        <w:rPr>
          <w:rFonts w:ascii="Times New Roman" w:hAnsi="Times New Roman"/>
          <w:color w:val="auto"/>
          <w:szCs w:val="21"/>
        </w:rPr>
      </w:pPr>
      <w:r>
        <w:rPr>
          <w:rFonts w:ascii="Times New Roman" w:hAnsi="Times New Roman"/>
          <w:color w:val="auto"/>
          <w:szCs w:val="21"/>
        </w:rPr>
        <w:t>（</w:t>
      </w:r>
      <w:r>
        <w:rPr>
          <w:rFonts w:hint="eastAsia" w:ascii="Times New Roman" w:hAnsi="Times New Roman"/>
          <w:color w:val="auto"/>
          <w:szCs w:val="21"/>
          <w:lang w:val="en-US" w:eastAsia="zh-CN"/>
        </w:rPr>
        <w:t>4</w:t>
      </w:r>
      <w:r>
        <w:rPr>
          <w:rFonts w:ascii="Times New Roman" w:hAnsi="Times New Roman"/>
          <w:color w:val="auto"/>
          <w:szCs w:val="21"/>
        </w:rPr>
        <w:t>）中考网络评卷系统和答题卡扫描识别软件紧密集成，共享同一数据库；系统各模块的客户端不能直接连接访问后台数据库服务器，必须通过中间层的应用服务器才能连接后台数据库，采用统一数据源。</w:t>
      </w:r>
    </w:p>
    <w:p w14:paraId="2DC56872">
      <w:pPr>
        <w:spacing w:before="72" w:beforeLines="30" w:line="360" w:lineRule="auto"/>
        <w:ind w:firstLine="420" w:firstLineChars="200"/>
        <w:rPr>
          <w:rFonts w:ascii="Times New Roman" w:hAnsi="Times New Roman"/>
          <w:b/>
          <w:bCs/>
          <w:color w:val="auto"/>
          <w:szCs w:val="21"/>
        </w:rPr>
      </w:pPr>
      <w:r>
        <w:rPr>
          <w:rFonts w:ascii="Times New Roman" w:hAnsi="Times New Roman"/>
          <w:b/>
          <w:bCs/>
          <w:color w:val="auto"/>
          <w:szCs w:val="21"/>
        </w:rPr>
        <w:t>2. 系统安全技术要求</w:t>
      </w:r>
    </w:p>
    <w:p w14:paraId="2515D00F">
      <w:pPr>
        <w:spacing w:line="360" w:lineRule="auto"/>
        <w:ind w:firstLine="420" w:firstLineChars="200"/>
        <w:rPr>
          <w:rFonts w:ascii="Times New Roman" w:hAnsi="Times New Roman"/>
          <w:color w:val="auto"/>
          <w:szCs w:val="21"/>
        </w:rPr>
      </w:pPr>
      <w:r>
        <w:rPr>
          <w:rFonts w:ascii="Times New Roman" w:hAnsi="Times New Roman"/>
          <w:color w:val="auto"/>
          <w:szCs w:val="21"/>
        </w:rPr>
        <w:t>（1）系统支持SSL加密传输，充分保证数据在服务器端和浏览器端的传输安全性。</w:t>
      </w:r>
    </w:p>
    <w:p w14:paraId="6708A21F">
      <w:pPr>
        <w:spacing w:line="360" w:lineRule="auto"/>
        <w:ind w:firstLine="420" w:firstLineChars="200"/>
        <w:rPr>
          <w:rFonts w:ascii="Times New Roman" w:hAnsi="Times New Roman"/>
          <w:color w:val="auto"/>
          <w:szCs w:val="21"/>
        </w:rPr>
      </w:pPr>
      <w:r>
        <w:rPr>
          <w:rFonts w:ascii="Times New Roman" w:hAnsi="Times New Roman"/>
          <w:color w:val="auto"/>
          <w:szCs w:val="21"/>
        </w:rPr>
        <w:t>（2）系统具有数据加密功能，可将重要的数据库字段进行加密，以防止越过程序非法修改数据。</w:t>
      </w:r>
    </w:p>
    <w:p w14:paraId="30CC1B64">
      <w:pPr>
        <w:spacing w:line="360" w:lineRule="auto"/>
        <w:ind w:firstLine="420" w:firstLineChars="200"/>
        <w:rPr>
          <w:rFonts w:ascii="Times New Roman" w:hAnsi="Times New Roman"/>
          <w:color w:val="auto"/>
          <w:szCs w:val="21"/>
        </w:rPr>
      </w:pPr>
      <w:r>
        <w:rPr>
          <w:rFonts w:ascii="Times New Roman" w:hAnsi="Times New Roman"/>
          <w:color w:val="auto"/>
          <w:szCs w:val="21"/>
        </w:rPr>
        <w:t>（3）系统支持传统的口令密码技术，也支持数字证书等强身份认证技术。</w:t>
      </w:r>
    </w:p>
    <w:p w14:paraId="5635CCD3">
      <w:pPr>
        <w:spacing w:line="360" w:lineRule="auto"/>
        <w:ind w:firstLine="420" w:firstLineChars="200"/>
        <w:rPr>
          <w:rFonts w:ascii="Times New Roman" w:hAnsi="Times New Roman"/>
          <w:color w:val="auto"/>
          <w:szCs w:val="21"/>
        </w:rPr>
      </w:pPr>
      <w:r>
        <w:rPr>
          <w:rFonts w:ascii="Times New Roman" w:hAnsi="Times New Roman"/>
          <w:color w:val="auto"/>
          <w:szCs w:val="21"/>
        </w:rPr>
        <w:t>（4）系统具备完善的权限管理功能。用模块（对应系统菜单）、功能（对应模块的子功能）两级定义系统功能权限，用角色定义一组系统模块、功能集合，通过向用户分配角色来管理用户权限。同时，通过管理范围定义用户能操作和查看的数据，如市、县区、片区、学校多级数据。</w:t>
      </w:r>
    </w:p>
    <w:p w14:paraId="73819D9C">
      <w:pPr>
        <w:spacing w:line="360" w:lineRule="auto"/>
        <w:ind w:firstLine="420" w:firstLineChars="200"/>
        <w:rPr>
          <w:rFonts w:ascii="Times New Roman" w:hAnsi="Times New Roman"/>
          <w:color w:val="auto"/>
          <w:szCs w:val="21"/>
        </w:rPr>
      </w:pPr>
      <w:r>
        <w:rPr>
          <w:rFonts w:ascii="Times New Roman" w:hAnsi="Times New Roman"/>
          <w:color w:val="auto"/>
          <w:szCs w:val="21"/>
        </w:rPr>
        <w:t>（5）系统具备用户权限管理、数字身份认证、操作日记、修改痕迹保留及可追溯核查能力。</w:t>
      </w:r>
    </w:p>
    <w:p w14:paraId="34359E6F">
      <w:pPr>
        <w:spacing w:line="360" w:lineRule="auto"/>
        <w:ind w:firstLine="420" w:firstLineChars="200"/>
        <w:rPr>
          <w:rFonts w:ascii="Times New Roman" w:hAnsi="Times New Roman"/>
          <w:color w:val="auto"/>
          <w:szCs w:val="21"/>
        </w:rPr>
      </w:pPr>
      <w:r>
        <w:rPr>
          <w:rFonts w:ascii="Times New Roman" w:hAnsi="Times New Roman"/>
          <w:color w:val="auto"/>
          <w:szCs w:val="21"/>
        </w:rPr>
        <w:t>（6）支持对考生号、考场号等进行加密处理。</w:t>
      </w:r>
    </w:p>
    <w:p w14:paraId="6F7EA59B">
      <w:pPr>
        <w:spacing w:before="72" w:beforeLines="30" w:line="360" w:lineRule="auto"/>
        <w:ind w:firstLine="420" w:firstLineChars="200"/>
        <w:rPr>
          <w:rFonts w:ascii="Times New Roman" w:hAnsi="Times New Roman"/>
          <w:b/>
          <w:bCs/>
          <w:color w:val="auto"/>
          <w:szCs w:val="21"/>
        </w:rPr>
      </w:pPr>
      <w:r>
        <w:rPr>
          <w:rFonts w:ascii="Times New Roman" w:hAnsi="Times New Roman"/>
          <w:b/>
          <w:bCs/>
          <w:color w:val="auto"/>
          <w:szCs w:val="21"/>
        </w:rPr>
        <w:t>3. 中考网上阅卷系统</w:t>
      </w:r>
    </w:p>
    <w:p w14:paraId="26F5B114">
      <w:pPr>
        <w:spacing w:line="360" w:lineRule="auto"/>
        <w:ind w:firstLine="420" w:firstLineChars="200"/>
        <w:rPr>
          <w:rFonts w:ascii="Times New Roman" w:hAnsi="Times New Roman"/>
          <w:b/>
          <w:bCs/>
          <w:color w:val="auto"/>
          <w:szCs w:val="21"/>
        </w:rPr>
      </w:pPr>
      <w:r>
        <w:rPr>
          <w:rFonts w:ascii="Times New Roman" w:hAnsi="Times New Roman"/>
          <w:b/>
          <w:bCs/>
          <w:color w:val="auto"/>
          <w:szCs w:val="21"/>
        </w:rPr>
        <w:t>（1）考务管理</w:t>
      </w:r>
    </w:p>
    <w:p w14:paraId="6D190BCA">
      <w:pPr>
        <w:spacing w:line="360" w:lineRule="auto"/>
        <w:ind w:firstLine="420" w:firstLineChars="200"/>
        <w:rPr>
          <w:rFonts w:ascii="Times New Roman" w:hAnsi="Times New Roman"/>
          <w:color w:val="auto"/>
          <w:szCs w:val="21"/>
        </w:rPr>
      </w:pPr>
      <w:r>
        <w:rPr>
          <w:rFonts w:ascii="Times New Roman" w:hAnsi="Times New Roman"/>
          <w:color w:val="auto"/>
          <w:szCs w:val="21"/>
        </w:rPr>
        <w:t>1）具有考务相关的基本资料维护功能。包括考生、学校、科目、学段、监考须知、考生须知等。</w:t>
      </w:r>
    </w:p>
    <w:p w14:paraId="1F5AEA56">
      <w:pPr>
        <w:spacing w:line="360" w:lineRule="auto"/>
        <w:ind w:firstLine="420" w:firstLineChars="200"/>
        <w:rPr>
          <w:rFonts w:ascii="Times New Roman" w:hAnsi="Times New Roman"/>
          <w:color w:val="auto"/>
          <w:szCs w:val="21"/>
        </w:rPr>
      </w:pPr>
      <w:r>
        <w:rPr>
          <w:rFonts w:ascii="Times New Roman" w:hAnsi="Times New Roman"/>
          <w:color w:val="auto"/>
          <w:szCs w:val="21"/>
        </w:rPr>
        <w:t>2）具有考试信息设置功能。包括监考老师、时间、考试地点、考试定义、考试科目、主观题定义、客观题定义等信息设置；考试学生、考试座位安排、时间、考试地点等信息设置。各种监考过程中需要发布给老师和学生信息的设置。</w:t>
      </w:r>
    </w:p>
    <w:p w14:paraId="33A488F3">
      <w:pPr>
        <w:spacing w:line="360" w:lineRule="auto"/>
        <w:ind w:firstLine="420" w:firstLineChars="200"/>
        <w:rPr>
          <w:rFonts w:ascii="Times New Roman" w:hAnsi="Times New Roman"/>
          <w:color w:val="auto"/>
          <w:szCs w:val="21"/>
        </w:rPr>
      </w:pPr>
      <w:r>
        <w:rPr>
          <w:rFonts w:ascii="Times New Roman" w:hAnsi="Times New Roman"/>
          <w:color w:val="auto"/>
          <w:szCs w:val="21"/>
        </w:rPr>
        <w:t>3）具有考场编排功能，支持多种试室编排算法。</w:t>
      </w:r>
    </w:p>
    <w:p w14:paraId="345FC5F0">
      <w:pPr>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4</w:t>
      </w:r>
      <w:r>
        <w:rPr>
          <w:rFonts w:ascii="Times New Roman" w:hAnsi="Times New Roman"/>
          <w:color w:val="auto"/>
          <w:szCs w:val="21"/>
        </w:rPr>
        <w:t>）具有制作和打印桌贴、条码、点名卡的功能。</w:t>
      </w:r>
    </w:p>
    <w:p w14:paraId="2C65FF67">
      <w:pPr>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5</w:t>
      </w:r>
      <w:r>
        <w:rPr>
          <w:rFonts w:ascii="Times New Roman" w:hAnsi="Times New Roman"/>
          <w:color w:val="auto"/>
          <w:szCs w:val="21"/>
        </w:rPr>
        <w:t>）支持成绩录入功能，可将非网络阅卷考试科目的成绩</w:t>
      </w:r>
      <w:r>
        <w:rPr>
          <w:rFonts w:ascii="Times New Roman" w:hAnsi="Times New Roman"/>
          <w:color w:val="auto"/>
          <w:szCs w:val="21"/>
          <w:highlight w:val="none"/>
        </w:rPr>
        <w:t>录入到</w:t>
      </w:r>
      <w:r>
        <w:rPr>
          <w:rFonts w:ascii="Times New Roman" w:hAnsi="Times New Roman"/>
          <w:color w:val="auto"/>
          <w:szCs w:val="21"/>
        </w:rPr>
        <w:t>系统中，与网络阅卷考试科目成绩合成考试总分，进行统计分析。</w:t>
      </w:r>
    </w:p>
    <w:p w14:paraId="6E891DFD">
      <w:pPr>
        <w:spacing w:line="360" w:lineRule="auto"/>
        <w:ind w:firstLine="420" w:firstLineChars="200"/>
        <w:rPr>
          <w:rFonts w:ascii="Times New Roman" w:hAnsi="Times New Roman"/>
          <w:b/>
          <w:bCs/>
          <w:color w:val="auto"/>
          <w:szCs w:val="21"/>
        </w:rPr>
      </w:pPr>
      <w:r>
        <w:rPr>
          <w:rFonts w:ascii="Times New Roman" w:hAnsi="Times New Roman"/>
          <w:b/>
          <w:bCs/>
          <w:color w:val="auto"/>
          <w:szCs w:val="21"/>
        </w:rPr>
        <w:t>（2）评卷管理</w:t>
      </w:r>
    </w:p>
    <w:p w14:paraId="7798B8DE">
      <w:pPr>
        <w:spacing w:line="360" w:lineRule="auto"/>
        <w:ind w:firstLine="420" w:firstLineChars="200"/>
        <w:rPr>
          <w:rFonts w:ascii="Times New Roman" w:hAnsi="Times New Roman"/>
          <w:color w:val="auto"/>
          <w:szCs w:val="21"/>
        </w:rPr>
      </w:pPr>
      <w:r>
        <w:rPr>
          <w:rFonts w:ascii="Times New Roman" w:hAnsi="Times New Roman"/>
          <w:color w:val="auto"/>
          <w:szCs w:val="21"/>
        </w:rPr>
        <w:t>1）支持在局域网、教育城域网或互联网上进行阅卷。</w:t>
      </w:r>
    </w:p>
    <w:p w14:paraId="0C5DC50D">
      <w:pPr>
        <w:spacing w:line="360" w:lineRule="auto"/>
        <w:ind w:firstLine="420" w:firstLineChars="200"/>
        <w:rPr>
          <w:rFonts w:ascii="Times New Roman" w:hAnsi="Times New Roman"/>
          <w:color w:val="auto"/>
          <w:szCs w:val="21"/>
        </w:rPr>
      </w:pPr>
      <w:r>
        <w:rPr>
          <w:rFonts w:ascii="Times New Roman" w:hAnsi="Times New Roman"/>
          <w:color w:val="auto"/>
          <w:szCs w:val="21"/>
        </w:rPr>
        <w:t>2）支持多个年级、多个科目的数据集中在一个数据库，多个年级、多个科目的考试的扫描阅卷可同时进行，评卷教师可集中阅卷，也可在本地远程网上阅卷，考试负责人可远程实时管理监控所有扫描仪的扫描情况和阅卷情况。</w:t>
      </w:r>
    </w:p>
    <w:p w14:paraId="22A2DC80">
      <w:pPr>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3</w:t>
      </w:r>
      <w:r>
        <w:rPr>
          <w:rFonts w:ascii="Times New Roman" w:hAnsi="Times New Roman"/>
          <w:color w:val="auto"/>
          <w:szCs w:val="21"/>
        </w:rPr>
        <w:t>）系统具有完善的评卷组织定义，支持五级评卷人员管理：考试负责人、科目组长、题目组长、评卷小组长、评卷员。</w:t>
      </w:r>
    </w:p>
    <w:p w14:paraId="66A8424D">
      <w:pPr>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4</w:t>
      </w:r>
      <w:r>
        <w:rPr>
          <w:rFonts w:ascii="Times New Roman" w:hAnsi="Times New Roman"/>
          <w:color w:val="auto"/>
          <w:szCs w:val="21"/>
        </w:rPr>
        <w:t>）支持给分板方式给分，也支持键盘输入给分，定义给分板时可预览给分板。</w:t>
      </w:r>
    </w:p>
    <w:p w14:paraId="6B99C418">
      <w:pPr>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5</w:t>
      </w:r>
      <w:r>
        <w:rPr>
          <w:rFonts w:ascii="Times New Roman" w:hAnsi="Times New Roman"/>
          <w:color w:val="auto"/>
          <w:szCs w:val="21"/>
        </w:rPr>
        <w:t>）支持对阅卷答题卡图像放大、缩小等功能。</w:t>
      </w:r>
    </w:p>
    <w:p w14:paraId="2C3E2653">
      <w:pPr>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6</w:t>
      </w:r>
      <w:r>
        <w:rPr>
          <w:rFonts w:ascii="Times New Roman" w:hAnsi="Times New Roman"/>
          <w:color w:val="auto"/>
          <w:szCs w:val="21"/>
        </w:rPr>
        <w:t>）系统具有部分题目一评，部分题目两评或多评同时进行的能力，多评次数不低于</w:t>
      </w:r>
      <w:r>
        <w:rPr>
          <w:rFonts w:hint="eastAsia" w:ascii="Times New Roman" w:hAnsi="Times New Roman"/>
          <w:color w:val="auto"/>
          <w:szCs w:val="21"/>
          <w:lang w:val="en-US" w:eastAsia="zh-CN"/>
        </w:rPr>
        <w:t>3</w:t>
      </w:r>
      <w:r>
        <w:rPr>
          <w:rFonts w:ascii="Times New Roman" w:hAnsi="Times New Roman"/>
          <w:color w:val="auto"/>
          <w:szCs w:val="21"/>
        </w:rPr>
        <w:t>评。</w:t>
      </w:r>
    </w:p>
    <w:p w14:paraId="014809EC">
      <w:pPr>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7</w:t>
      </w:r>
      <w:r>
        <w:rPr>
          <w:rFonts w:ascii="Times New Roman" w:hAnsi="Times New Roman"/>
          <w:color w:val="auto"/>
          <w:szCs w:val="21"/>
        </w:rPr>
        <w:t>）多评计分。多评情况下应支持至少以下四种计算分数的方法：</w:t>
      </w:r>
      <w:r>
        <w:rPr>
          <w:rFonts w:ascii="Cambria Math" w:hAnsi="Cambria Math" w:cs="Cambria Math"/>
          <w:color w:val="auto"/>
          <w:szCs w:val="21"/>
        </w:rPr>
        <w:t>①</w:t>
      </w:r>
      <w:r>
        <w:rPr>
          <w:rFonts w:ascii="Times New Roman" w:hAnsi="Times New Roman"/>
          <w:color w:val="auto"/>
          <w:szCs w:val="21"/>
        </w:rPr>
        <w:t>如果有组长评卷，则取最高级别的组长评分，否则，取所有评卷员评分的平均值。</w:t>
      </w:r>
      <w:r>
        <w:rPr>
          <w:rFonts w:ascii="Cambria Math" w:hAnsi="Cambria Math" w:cs="Cambria Math"/>
          <w:color w:val="auto"/>
          <w:szCs w:val="21"/>
        </w:rPr>
        <w:t>②</w:t>
      </w:r>
      <w:r>
        <w:rPr>
          <w:rFonts w:ascii="Times New Roman" w:hAnsi="Times New Roman"/>
          <w:color w:val="auto"/>
          <w:szCs w:val="21"/>
        </w:rPr>
        <w:t>如果有组长评卷，则取最高级别的组长评分，否则，取误差最小的两个评卷员评分的平均值。</w:t>
      </w:r>
      <w:r>
        <w:rPr>
          <w:rFonts w:ascii="Cambria Math" w:hAnsi="Cambria Math" w:cs="Cambria Math"/>
          <w:color w:val="auto"/>
          <w:szCs w:val="21"/>
        </w:rPr>
        <w:t>③</w:t>
      </w:r>
      <w:r>
        <w:rPr>
          <w:rFonts w:ascii="Times New Roman" w:hAnsi="Times New Roman"/>
          <w:color w:val="auto"/>
          <w:szCs w:val="21"/>
        </w:rPr>
        <w:t>取所有评分（含评卷员、组长的评分）的平均值。</w:t>
      </w:r>
      <w:r>
        <w:rPr>
          <w:rFonts w:ascii="Cambria Math" w:hAnsi="Cambria Math" w:cs="Cambria Math"/>
          <w:color w:val="auto"/>
          <w:szCs w:val="21"/>
        </w:rPr>
        <w:t>④</w:t>
      </w:r>
      <w:r>
        <w:rPr>
          <w:rFonts w:ascii="Times New Roman" w:hAnsi="Times New Roman"/>
          <w:color w:val="auto"/>
          <w:szCs w:val="21"/>
        </w:rPr>
        <w:t>误差最小的两个评分（含评卷员、组长等所有人的评分）的平均值。</w:t>
      </w:r>
    </w:p>
    <w:p w14:paraId="03446A2A">
      <w:pPr>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8</w:t>
      </w:r>
      <w:r>
        <w:rPr>
          <w:rFonts w:ascii="Times New Roman" w:hAnsi="Times New Roman"/>
          <w:color w:val="auto"/>
          <w:szCs w:val="21"/>
        </w:rPr>
        <w:t>）误差调度。当发生误差要调度给他人评阅应支持至少以下三种调度方法：</w:t>
      </w:r>
      <w:r>
        <w:rPr>
          <w:rFonts w:ascii="Cambria Math" w:hAnsi="Cambria Math" w:cs="Cambria Math"/>
          <w:color w:val="auto"/>
          <w:szCs w:val="21"/>
        </w:rPr>
        <w:t>①</w:t>
      </w:r>
      <w:r>
        <w:rPr>
          <w:rFonts w:ascii="Times New Roman" w:hAnsi="Times New Roman"/>
          <w:color w:val="auto"/>
          <w:szCs w:val="21"/>
        </w:rPr>
        <w:t>先给</w:t>
      </w:r>
      <w:r>
        <w:rPr>
          <w:rFonts w:ascii="Times New Roman" w:hAnsi="Times New Roman"/>
          <w:color w:val="auto"/>
          <w:szCs w:val="21"/>
          <w:highlight w:val="none"/>
        </w:rPr>
        <w:t>其它组员</w:t>
      </w:r>
      <w:r>
        <w:rPr>
          <w:rFonts w:ascii="Times New Roman" w:hAnsi="Times New Roman"/>
          <w:color w:val="auto"/>
          <w:szCs w:val="21"/>
        </w:rPr>
        <w:t>，有误差，再给组长，结束。</w:t>
      </w:r>
      <w:r>
        <w:rPr>
          <w:rFonts w:ascii="Cambria Math" w:hAnsi="Cambria Math" w:cs="Cambria Math"/>
          <w:color w:val="auto"/>
          <w:szCs w:val="21"/>
        </w:rPr>
        <w:t>②</w:t>
      </w:r>
      <w:r>
        <w:rPr>
          <w:rFonts w:ascii="Times New Roman" w:hAnsi="Times New Roman"/>
          <w:color w:val="auto"/>
          <w:szCs w:val="21"/>
        </w:rPr>
        <w:t>给</w:t>
      </w:r>
      <w:r>
        <w:rPr>
          <w:rFonts w:ascii="Times New Roman" w:hAnsi="Times New Roman"/>
          <w:color w:val="auto"/>
          <w:szCs w:val="21"/>
          <w:highlight w:val="none"/>
        </w:rPr>
        <w:t>其它组员</w:t>
      </w:r>
      <w:r>
        <w:rPr>
          <w:rFonts w:ascii="Times New Roman" w:hAnsi="Times New Roman"/>
          <w:color w:val="auto"/>
          <w:szCs w:val="21"/>
        </w:rPr>
        <w:t>，直到评卷最大次数。</w:t>
      </w:r>
      <w:r>
        <w:rPr>
          <w:rFonts w:ascii="Cambria Math" w:hAnsi="Cambria Math" w:cs="Cambria Math"/>
          <w:color w:val="auto"/>
          <w:szCs w:val="21"/>
        </w:rPr>
        <w:t>③</w:t>
      </w:r>
      <w:r>
        <w:rPr>
          <w:rFonts w:ascii="Times New Roman" w:hAnsi="Times New Roman"/>
          <w:color w:val="auto"/>
          <w:szCs w:val="21"/>
        </w:rPr>
        <w:t>给组长，结束。</w:t>
      </w:r>
    </w:p>
    <w:p w14:paraId="3F6AD408">
      <w:pPr>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9</w:t>
      </w:r>
      <w:r>
        <w:rPr>
          <w:rFonts w:ascii="Times New Roman" w:hAnsi="Times New Roman"/>
          <w:color w:val="auto"/>
          <w:szCs w:val="21"/>
        </w:rPr>
        <w:t>）支持评卷员批注功能。</w:t>
      </w:r>
    </w:p>
    <w:p w14:paraId="52BC15DD">
      <w:pPr>
        <w:spacing w:line="360" w:lineRule="auto"/>
        <w:ind w:firstLine="420" w:firstLineChars="200"/>
        <w:rPr>
          <w:rFonts w:ascii="Times New Roman" w:hAnsi="Times New Roman"/>
          <w:color w:val="auto"/>
          <w:szCs w:val="21"/>
        </w:rPr>
      </w:pPr>
      <w:r>
        <w:rPr>
          <w:rFonts w:ascii="Times New Roman" w:hAnsi="Times New Roman"/>
          <w:color w:val="auto"/>
          <w:szCs w:val="21"/>
        </w:rPr>
        <w:t>1</w:t>
      </w:r>
      <w:r>
        <w:rPr>
          <w:rFonts w:hint="eastAsia" w:ascii="Times New Roman" w:hAnsi="Times New Roman"/>
          <w:color w:val="auto"/>
          <w:szCs w:val="21"/>
          <w:lang w:val="en-US" w:eastAsia="zh-CN"/>
        </w:rPr>
        <w:t>0</w:t>
      </w:r>
      <w:r>
        <w:rPr>
          <w:rFonts w:ascii="Times New Roman" w:hAnsi="Times New Roman"/>
          <w:color w:val="auto"/>
          <w:szCs w:val="21"/>
        </w:rPr>
        <w:t>）支持对典型答题卡的标注及查询、导出等处理。</w:t>
      </w:r>
    </w:p>
    <w:p w14:paraId="4FC39DC7">
      <w:pPr>
        <w:spacing w:line="360" w:lineRule="auto"/>
        <w:ind w:firstLine="420" w:firstLineChars="200"/>
        <w:rPr>
          <w:rFonts w:ascii="Times New Roman" w:hAnsi="Times New Roman"/>
          <w:color w:val="auto"/>
          <w:szCs w:val="21"/>
        </w:rPr>
      </w:pPr>
      <w:r>
        <w:rPr>
          <w:rFonts w:ascii="Times New Roman" w:hAnsi="Times New Roman"/>
          <w:color w:val="auto"/>
          <w:szCs w:val="21"/>
        </w:rPr>
        <w:t>1</w:t>
      </w:r>
      <w:r>
        <w:rPr>
          <w:rFonts w:hint="eastAsia" w:ascii="Times New Roman" w:hAnsi="Times New Roman"/>
          <w:color w:val="auto"/>
          <w:szCs w:val="21"/>
          <w:lang w:val="en-US" w:eastAsia="zh-CN"/>
        </w:rPr>
        <w:t>1</w:t>
      </w:r>
      <w:r>
        <w:rPr>
          <w:rFonts w:ascii="Times New Roman" w:hAnsi="Times New Roman"/>
          <w:color w:val="auto"/>
          <w:szCs w:val="21"/>
        </w:rPr>
        <w:t>）图像异常的答题卡撤回处理。即评卷员在阅卷过程中，发现试卷扫描不清楚或试卷图像错误等需要重新扫描的，他能登记相关差错信息，并撤回处理。撤回处理人员重扫答题卡后再退回或调度给指定评卷员。</w:t>
      </w:r>
    </w:p>
    <w:p w14:paraId="1897AF61">
      <w:pPr>
        <w:spacing w:line="360" w:lineRule="auto"/>
        <w:ind w:firstLine="420" w:firstLineChars="200"/>
        <w:rPr>
          <w:rFonts w:ascii="Times New Roman" w:hAnsi="Times New Roman"/>
          <w:color w:val="auto"/>
          <w:szCs w:val="21"/>
        </w:rPr>
      </w:pPr>
      <w:r>
        <w:rPr>
          <w:rFonts w:ascii="Times New Roman" w:hAnsi="Times New Roman"/>
          <w:color w:val="auto"/>
          <w:szCs w:val="21"/>
        </w:rPr>
        <w:t>1</w:t>
      </w:r>
      <w:r>
        <w:rPr>
          <w:rFonts w:hint="eastAsia" w:ascii="Times New Roman" w:hAnsi="Times New Roman"/>
          <w:color w:val="auto"/>
          <w:szCs w:val="21"/>
          <w:lang w:val="en-US" w:eastAsia="zh-CN"/>
        </w:rPr>
        <w:t>2</w:t>
      </w:r>
      <w:r>
        <w:rPr>
          <w:rFonts w:ascii="Times New Roman" w:hAnsi="Times New Roman"/>
          <w:color w:val="auto"/>
          <w:szCs w:val="21"/>
        </w:rPr>
        <w:t>）支持主观题和客观题一致性检查、科目一致性检查、缺考检查，尽量降低评卷过程中的差错率。</w:t>
      </w:r>
    </w:p>
    <w:p w14:paraId="77D45D87">
      <w:pPr>
        <w:spacing w:line="360" w:lineRule="auto"/>
        <w:ind w:firstLine="420" w:firstLineChars="200"/>
        <w:rPr>
          <w:rFonts w:ascii="Times New Roman" w:hAnsi="Times New Roman"/>
          <w:color w:val="auto"/>
          <w:szCs w:val="21"/>
        </w:rPr>
      </w:pPr>
      <w:r>
        <w:rPr>
          <w:rFonts w:ascii="Times New Roman" w:hAnsi="Times New Roman"/>
          <w:color w:val="auto"/>
          <w:szCs w:val="21"/>
        </w:rPr>
        <w:t>1</w:t>
      </w:r>
      <w:r>
        <w:rPr>
          <w:rFonts w:hint="eastAsia" w:ascii="Times New Roman" w:hAnsi="Times New Roman"/>
          <w:color w:val="auto"/>
          <w:szCs w:val="21"/>
          <w:lang w:val="en-US" w:eastAsia="zh-CN"/>
        </w:rPr>
        <w:t>3</w:t>
      </w:r>
      <w:r>
        <w:rPr>
          <w:rFonts w:ascii="Times New Roman" w:hAnsi="Times New Roman"/>
          <w:color w:val="auto"/>
          <w:szCs w:val="21"/>
        </w:rPr>
        <w:t>）具有用户监控功能，可监控当前登录阅卷系统的用户，查询用户的登录时间、登录IP地址等，并提供“强制下线”功能。</w:t>
      </w:r>
    </w:p>
    <w:p w14:paraId="00D28F26">
      <w:pPr>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14</w:t>
      </w:r>
      <w:r>
        <w:rPr>
          <w:rFonts w:ascii="Times New Roman" w:hAnsi="Times New Roman"/>
          <w:color w:val="auto"/>
          <w:szCs w:val="21"/>
        </w:rPr>
        <w:t>）支持对评卷员的评卷质量监控管理，包括快速统计各题组评阅的平均分、标准差、给分分布，并能显示相应的图示曲线；</w:t>
      </w:r>
    </w:p>
    <w:p w14:paraId="461F67F0">
      <w:pPr>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15</w:t>
      </w:r>
      <w:r>
        <w:rPr>
          <w:rFonts w:ascii="Times New Roman" w:hAnsi="Times New Roman"/>
          <w:color w:val="auto"/>
          <w:szCs w:val="21"/>
        </w:rPr>
        <w:t>）支持评卷任务分配功能。包括</w:t>
      </w:r>
      <w:r>
        <w:rPr>
          <w:rFonts w:ascii="Cambria Math" w:hAnsi="Cambria Math" w:cs="Cambria Math"/>
          <w:color w:val="auto"/>
          <w:szCs w:val="21"/>
        </w:rPr>
        <w:t>①</w:t>
      </w:r>
      <w:r>
        <w:rPr>
          <w:rFonts w:ascii="Times New Roman" w:hAnsi="Times New Roman"/>
          <w:color w:val="auto"/>
          <w:szCs w:val="21"/>
        </w:rPr>
        <w:t>自定义评卷任务数量分配给评卷员。</w:t>
      </w:r>
      <w:r>
        <w:rPr>
          <w:rFonts w:ascii="Cambria Math" w:hAnsi="Cambria Math" w:cs="Cambria Math"/>
          <w:color w:val="auto"/>
          <w:szCs w:val="21"/>
        </w:rPr>
        <w:t>②</w:t>
      </w:r>
      <w:r>
        <w:rPr>
          <w:rFonts w:ascii="Times New Roman" w:hAnsi="Times New Roman"/>
          <w:color w:val="auto"/>
          <w:szCs w:val="21"/>
        </w:rPr>
        <w:t>实现按全市学生人数平均分配给评卷员。</w:t>
      </w:r>
      <w:r>
        <w:rPr>
          <w:rFonts w:ascii="Cambria Math" w:hAnsi="Cambria Math" w:cs="Cambria Math"/>
          <w:color w:val="auto"/>
          <w:szCs w:val="21"/>
        </w:rPr>
        <w:t>③</w:t>
      </w:r>
      <w:r>
        <w:rPr>
          <w:rFonts w:ascii="Times New Roman" w:hAnsi="Times New Roman"/>
          <w:color w:val="auto"/>
          <w:szCs w:val="21"/>
          <w:highlight w:val="none"/>
        </w:rPr>
        <w:t>可</w:t>
      </w:r>
      <w:r>
        <w:rPr>
          <w:rFonts w:ascii="Times New Roman" w:hAnsi="Times New Roman"/>
          <w:color w:val="auto"/>
          <w:szCs w:val="21"/>
        </w:rPr>
        <w:t>学校学生人数比例分配到学校整体评卷任务。</w:t>
      </w:r>
      <w:r>
        <w:rPr>
          <w:rFonts w:ascii="Cambria Math" w:hAnsi="Cambria Math" w:cs="Cambria Math"/>
          <w:color w:val="auto"/>
          <w:szCs w:val="21"/>
        </w:rPr>
        <w:t>④</w:t>
      </w:r>
      <w:r>
        <w:rPr>
          <w:rFonts w:ascii="Times New Roman" w:hAnsi="Times New Roman"/>
          <w:color w:val="auto"/>
          <w:szCs w:val="21"/>
        </w:rPr>
        <w:t>按区县镇街学生人数比例分配区县镇街整体评卷任务。</w:t>
      </w:r>
    </w:p>
    <w:p w14:paraId="1ACA0952">
      <w:pPr>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16</w:t>
      </w:r>
      <w:r>
        <w:rPr>
          <w:rFonts w:ascii="Times New Roman" w:hAnsi="Times New Roman"/>
          <w:color w:val="auto"/>
          <w:szCs w:val="21"/>
        </w:rPr>
        <w:t>）支持考试的调查问卷管理功能，面向阅卷教师发起在线调查问卷，分析试题命题难度。</w:t>
      </w:r>
    </w:p>
    <w:p w14:paraId="259C3242">
      <w:pPr>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17</w:t>
      </w:r>
      <w:r>
        <w:rPr>
          <w:rFonts w:ascii="Times New Roman" w:hAnsi="Times New Roman"/>
          <w:color w:val="auto"/>
          <w:szCs w:val="21"/>
        </w:rPr>
        <w:t>）支持各级评卷人员实时地查询网上评卷过程中的相关工作统计，包括评卷进度、给分分布、平均分、标准差、工作量等。</w:t>
      </w:r>
    </w:p>
    <w:p w14:paraId="082CEB06">
      <w:pPr>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18</w:t>
      </w:r>
      <w:r>
        <w:rPr>
          <w:rFonts w:ascii="Times New Roman" w:hAnsi="Times New Roman"/>
          <w:color w:val="auto"/>
          <w:szCs w:val="21"/>
        </w:rPr>
        <w:t>）同时支持批注功能，评卷人员用手指方便即可实现包括：画线、</w:t>
      </w:r>
      <w:r>
        <w:rPr>
          <w:rFonts w:hint="eastAsia" w:ascii="Times New Roman" w:hAnsi="Times New Roman"/>
          <w:color w:val="auto"/>
          <w:szCs w:val="21"/>
          <w:highlight w:val="none"/>
          <w:lang w:val="en-US" w:eastAsia="zh-CN"/>
        </w:rPr>
        <w:t>画</w:t>
      </w:r>
      <w:r>
        <w:rPr>
          <w:rFonts w:ascii="Times New Roman" w:hAnsi="Times New Roman"/>
          <w:color w:val="auto"/>
          <w:szCs w:val="21"/>
          <w:highlight w:val="none"/>
        </w:rPr>
        <w:t>圈</w:t>
      </w:r>
      <w:r>
        <w:rPr>
          <w:rFonts w:ascii="Times New Roman" w:hAnsi="Times New Roman"/>
          <w:color w:val="auto"/>
          <w:szCs w:val="21"/>
        </w:rPr>
        <w:t>、</w:t>
      </w:r>
      <w:r>
        <w:rPr>
          <w:rFonts w:ascii="Times New Roman" w:hAnsi="Times New Roman"/>
          <w:color w:val="auto"/>
          <w:szCs w:val="21"/>
          <w:highlight w:val="none"/>
        </w:rPr>
        <w:t>打勾</w:t>
      </w:r>
      <w:r>
        <w:rPr>
          <w:rFonts w:ascii="Times New Roman" w:hAnsi="Times New Roman"/>
          <w:color w:val="auto"/>
          <w:szCs w:val="21"/>
        </w:rPr>
        <w:t>、打叉等批注，批注可保存，管理员、教师、学生均可远程查询和打印批注。</w:t>
      </w:r>
    </w:p>
    <w:p w14:paraId="70E86478">
      <w:pPr>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19</w:t>
      </w:r>
      <w:r>
        <w:rPr>
          <w:rFonts w:ascii="Times New Roman" w:hAnsi="Times New Roman"/>
          <w:color w:val="auto"/>
          <w:szCs w:val="21"/>
        </w:rPr>
        <w:t>）具有学生申报成绩复查功能，可通过收集学生名单，批量导入系统进行成绩复查，复查学生答题卡图像，主客观题目的识别情况及改卷痕迹等。</w:t>
      </w:r>
    </w:p>
    <w:p w14:paraId="2A3D2E5C">
      <w:pPr>
        <w:spacing w:line="360" w:lineRule="auto"/>
        <w:ind w:firstLine="420" w:firstLineChars="200"/>
        <w:rPr>
          <w:rFonts w:ascii="Times New Roman" w:hAnsi="Times New Roman"/>
          <w:b/>
          <w:bCs/>
          <w:color w:val="auto"/>
          <w:szCs w:val="21"/>
        </w:rPr>
      </w:pPr>
      <w:r>
        <w:rPr>
          <w:rFonts w:ascii="Times New Roman" w:hAnsi="Times New Roman"/>
          <w:b/>
          <w:bCs/>
          <w:color w:val="auto"/>
          <w:szCs w:val="21"/>
        </w:rPr>
        <w:t>（3）试评</w:t>
      </w:r>
      <w:r>
        <w:rPr>
          <w:rFonts w:ascii="Times New Roman" w:hAnsi="Times New Roman"/>
          <w:b/>
          <w:color w:val="auto"/>
          <w:szCs w:val="21"/>
        </w:rPr>
        <w:t>考核</w:t>
      </w:r>
      <w:r>
        <w:rPr>
          <w:rFonts w:ascii="Times New Roman" w:hAnsi="Times New Roman"/>
          <w:b/>
          <w:bCs/>
          <w:color w:val="auto"/>
          <w:szCs w:val="21"/>
        </w:rPr>
        <w:t>管理</w:t>
      </w:r>
    </w:p>
    <w:p w14:paraId="38271A9A">
      <w:pPr>
        <w:spacing w:line="360" w:lineRule="auto"/>
        <w:ind w:firstLine="420" w:firstLineChars="200"/>
        <w:rPr>
          <w:rFonts w:ascii="Times New Roman" w:hAnsi="Times New Roman"/>
          <w:color w:val="auto"/>
          <w:szCs w:val="21"/>
        </w:rPr>
      </w:pPr>
      <w:r>
        <w:rPr>
          <w:rFonts w:ascii="Times New Roman" w:hAnsi="Times New Roman"/>
          <w:color w:val="auto"/>
          <w:szCs w:val="21"/>
        </w:rPr>
        <w:t>具有试评样卷标志及备注功能。试评过程可将典型答卷做样卷标记，便于题组专家在样卷管理中优先查找含有标志的试卷组成培训或考试考核样卷。</w:t>
      </w:r>
    </w:p>
    <w:p w14:paraId="3CDD3839">
      <w:pPr>
        <w:spacing w:line="360" w:lineRule="auto"/>
        <w:ind w:firstLine="420" w:firstLineChars="200"/>
        <w:rPr>
          <w:rFonts w:ascii="Times New Roman" w:hAnsi="Times New Roman"/>
          <w:b/>
          <w:bCs/>
          <w:color w:val="auto"/>
          <w:szCs w:val="21"/>
        </w:rPr>
      </w:pPr>
      <w:r>
        <w:rPr>
          <w:rFonts w:ascii="Times New Roman" w:hAnsi="Times New Roman"/>
          <w:b/>
          <w:bCs/>
          <w:color w:val="auto"/>
          <w:szCs w:val="21"/>
        </w:rPr>
        <w:t>（</w:t>
      </w:r>
      <w:r>
        <w:rPr>
          <w:rFonts w:hint="eastAsia" w:ascii="Times New Roman" w:hAnsi="Times New Roman"/>
          <w:b/>
          <w:bCs/>
          <w:color w:val="auto"/>
          <w:szCs w:val="21"/>
          <w:lang w:val="en-US" w:eastAsia="zh-CN"/>
        </w:rPr>
        <w:t>4</w:t>
      </w:r>
      <w:r>
        <w:rPr>
          <w:rFonts w:ascii="Times New Roman" w:hAnsi="Times New Roman"/>
          <w:b/>
          <w:bCs/>
          <w:color w:val="auto"/>
          <w:szCs w:val="21"/>
        </w:rPr>
        <w:t>）成绩</w:t>
      </w:r>
      <w:r>
        <w:rPr>
          <w:rFonts w:ascii="Times New Roman" w:hAnsi="Times New Roman"/>
          <w:b/>
          <w:color w:val="auto"/>
          <w:szCs w:val="21"/>
        </w:rPr>
        <w:t>统计分析</w:t>
      </w:r>
    </w:p>
    <w:p w14:paraId="35807094">
      <w:pPr>
        <w:spacing w:line="360" w:lineRule="auto"/>
        <w:ind w:firstLine="420" w:firstLineChars="200"/>
        <w:rPr>
          <w:rFonts w:ascii="Times New Roman" w:hAnsi="Times New Roman"/>
          <w:color w:val="auto"/>
          <w:szCs w:val="21"/>
        </w:rPr>
      </w:pPr>
      <w:r>
        <w:rPr>
          <w:rFonts w:ascii="Times New Roman" w:hAnsi="Times New Roman"/>
          <w:color w:val="auto"/>
          <w:szCs w:val="21"/>
        </w:rPr>
        <w:t>1）支持自定义统计设置功能，可按用户需求自定义统计群体对象、统计类别、统计选项等。</w:t>
      </w:r>
    </w:p>
    <w:p w14:paraId="35F89AA3">
      <w:pPr>
        <w:spacing w:line="360" w:lineRule="auto"/>
        <w:ind w:firstLine="420" w:firstLineChars="200"/>
        <w:rPr>
          <w:rFonts w:ascii="Times New Roman" w:hAnsi="Times New Roman"/>
          <w:color w:val="auto"/>
          <w:szCs w:val="21"/>
        </w:rPr>
      </w:pPr>
      <w:r>
        <w:rPr>
          <w:rFonts w:ascii="Times New Roman" w:hAnsi="Times New Roman"/>
          <w:color w:val="auto"/>
          <w:szCs w:val="21"/>
        </w:rPr>
        <w:t>2）同时支持一键式及人工分步计算统计功能，可根据实际业务数据需要进行计算工作。</w:t>
      </w:r>
    </w:p>
    <w:p w14:paraId="0303E59E">
      <w:pPr>
        <w:spacing w:line="360" w:lineRule="auto"/>
        <w:ind w:firstLine="420" w:firstLineChars="200"/>
        <w:rPr>
          <w:rFonts w:ascii="Times New Roman" w:hAnsi="Times New Roman"/>
          <w:color w:val="auto"/>
          <w:szCs w:val="21"/>
        </w:rPr>
      </w:pPr>
      <w:r>
        <w:rPr>
          <w:rFonts w:ascii="Times New Roman" w:hAnsi="Times New Roman"/>
          <w:color w:val="auto"/>
          <w:szCs w:val="21"/>
        </w:rPr>
        <w:t>3）可按区县、学校、教师、班级、考生等几个级别进行成绩统计分析，包括科目单科分、主观分、客观分、总分、题组分、小题分、知识点分、知识块分等，可计算平均分、标准差、得分率、区分度、难度、及格率、优秀率、低分率、最高分、最低分、超均率、分数分布等，可生成各种范围的考生各种成绩的排名。</w:t>
      </w:r>
    </w:p>
    <w:p w14:paraId="479E3C46">
      <w:pPr>
        <w:spacing w:line="360" w:lineRule="auto"/>
        <w:ind w:firstLine="420" w:firstLineChars="200"/>
        <w:rPr>
          <w:rFonts w:ascii="Times New Roman" w:hAnsi="Times New Roman"/>
          <w:color w:val="auto"/>
          <w:szCs w:val="21"/>
        </w:rPr>
      </w:pPr>
      <w:r>
        <w:rPr>
          <w:rFonts w:ascii="Times New Roman" w:hAnsi="Times New Roman"/>
          <w:color w:val="auto"/>
          <w:szCs w:val="21"/>
        </w:rPr>
        <w:t>4）支持特定试题分步（或分点）得分统计表。例如作文阅卷时，阅卷教师可能按照错字别字、字数是否符合要求、是否跑题、思想端正、语句通顺等若干个项目给分。这时要进行针对全学校的考生、某个班的考生、某个教师所教的全体考生等不同的群体进行每个项目的得分（率）进行统计。</w:t>
      </w:r>
    </w:p>
    <w:p w14:paraId="5EEEF423">
      <w:pPr>
        <w:spacing w:line="360" w:lineRule="auto"/>
        <w:ind w:firstLine="420" w:firstLineChars="200"/>
        <w:rPr>
          <w:rFonts w:ascii="Times New Roman" w:hAnsi="Times New Roman"/>
          <w:color w:val="auto"/>
          <w:szCs w:val="21"/>
        </w:rPr>
      </w:pPr>
      <w:r>
        <w:rPr>
          <w:rFonts w:ascii="Times New Roman" w:hAnsi="Times New Roman"/>
          <w:color w:val="auto"/>
          <w:szCs w:val="21"/>
        </w:rPr>
        <w:t>5）可生成考试全样报表，分段人数统计报表，镇街、学校、教师和班级的学科分析横向对比（按知识点、按题目、按知识块），镇街、学校、教师和班级的学科分析报表（按知识点、按题目、按知识块）。</w:t>
      </w:r>
    </w:p>
    <w:p w14:paraId="223A1D41">
      <w:pPr>
        <w:spacing w:before="72" w:beforeLines="30" w:line="360" w:lineRule="auto"/>
        <w:ind w:firstLine="420" w:firstLineChars="200"/>
        <w:rPr>
          <w:rFonts w:ascii="Times New Roman" w:hAnsi="Times New Roman"/>
          <w:b/>
          <w:bCs/>
          <w:color w:val="auto"/>
          <w:szCs w:val="21"/>
        </w:rPr>
      </w:pPr>
      <w:r>
        <w:rPr>
          <w:rFonts w:ascii="Times New Roman" w:hAnsi="Times New Roman"/>
          <w:b/>
          <w:bCs/>
          <w:color w:val="auto"/>
          <w:szCs w:val="21"/>
        </w:rPr>
        <w:t>4. 答题卡扫描识别系统</w:t>
      </w:r>
    </w:p>
    <w:p w14:paraId="6B7180B7">
      <w:pPr>
        <w:spacing w:line="360" w:lineRule="auto"/>
        <w:ind w:firstLine="420" w:firstLineChars="200"/>
        <w:rPr>
          <w:rFonts w:ascii="Times New Roman" w:hAnsi="Times New Roman"/>
          <w:color w:val="auto"/>
          <w:szCs w:val="21"/>
        </w:rPr>
      </w:pPr>
      <w:r>
        <w:rPr>
          <w:rFonts w:ascii="Times New Roman" w:hAnsi="Times New Roman"/>
          <w:color w:val="auto"/>
          <w:szCs w:val="21"/>
        </w:rPr>
        <w:t>（1）具有答题卡上传功能，把存在本机的答题卡影像数据上传到远程服务器，不需要进行二次拷贝或第三方FTP软件，能从客户端通过HTTP协议直接自动多线程上传答题卡影像至远程服务器，可远程实时监控上传进度。</w:t>
      </w:r>
    </w:p>
    <w:p w14:paraId="292943AF">
      <w:pPr>
        <w:spacing w:line="360" w:lineRule="auto"/>
        <w:ind w:firstLine="420" w:firstLineChars="200"/>
        <w:rPr>
          <w:rFonts w:ascii="Times New Roman" w:hAnsi="Times New Roman"/>
          <w:color w:val="auto"/>
          <w:szCs w:val="21"/>
        </w:rPr>
      </w:pPr>
      <w:r>
        <w:rPr>
          <w:rFonts w:ascii="Times New Roman" w:hAnsi="Times New Roman"/>
          <w:color w:val="auto"/>
          <w:szCs w:val="21"/>
        </w:rPr>
        <w:t>（2）支持“数据中心”模式，答题卡统一集中扫描，答题卡影像数据通过网络上传到“数据中心”。</w:t>
      </w:r>
    </w:p>
    <w:p w14:paraId="5B6A8D5A">
      <w:pPr>
        <w:spacing w:line="360" w:lineRule="auto"/>
        <w:ind w:firstLine="420" w:firstLineChars="200"/>
        <w:rPr>
          <w:rFonts w:ascii="Times New Roman" w:hAnsi="Times New Roman"/>
          <w:color w:val="auto"/>
          <w:szCs w:val="21"/>
        </w:rPr>
      </w:pPr>
      <w:r>
        <w:rPr>
          <w:rFonts w:ascii="Times New Roman" w:hAnsi="Times New Roman"/>
          <w:color w:val="auto"/>
          <w:szCs w:val="21"/>
        </w:rPr>
        <w:t>（3）能够远程实时监控各扫描设备的扫描数量和扫描过程日志。</w:t>
      </w:r>
    </w:p>
    <w:p w14:paraId="3D4B8648">
      <w:pPr>
        <w:spacing w:line="360" w:lineRule="auto"/>
        <w:ind w:firstLine="420" w:firstLineChars="200"/>
        <w:rPr>
          <w:rFonts w:ascii="Times New Roman" w:hAnsi="Times New Roman"/>
          <w:color w:val="auto"/>
          <w:szCs w:val="21"/>
        </w:rPr>
      </w:pPr>
      <w:r>
        <w:rPr>
          <w:rFonts w:ascii="Times New Roman" w:hAnsi="Times New Roman"/>
          <w:color w:val="auto"/>
          <w:szCs w:val="21"/>
        </w:rPr>
        <w:t>（4）具有扫描人员组织管理的功能。</w:t>
      </w:r>
    </w:p>
    <w:p w14:paraId="27EBD3F1">
      <w:pPr>
        <w:spacing w:line="360" w:lineRule="auto"/>
        <w:ind w:firstLine="420" w:firstLineChars="200"/>
        <w:rPr>
          <w:rFonts w:ascii="Times New Roman" w:hAnsi="Times New Roman"/>
          <w:color w:val="auto"/>
          <w:szCs w:val="21"/>
        </w:rPr>
      </w:pPr>
      <w:r>
        <w:rPr>
          <w:rFonts w:ascii="Times New Roman" w:hAnsi="Times New Roman"/>
          <w:color w:val="auto"/>
          <w:szCs w:val="21"/>
        </w:rPr>
        <w:t>（5）能够远程查看考生、试室的扫描图像。</w:t>
      </w:r>
    </w:p>
    <w:p w14:paraId="5F73328F">
      <w:pPr>
        <w:spacing w:line="360" w:lineRule="auto"/>
        <w:ind w:firstLine="420" w:firstLineChars="200"/>
        <w:rPr>
          <w:rFonts w:ascii="Times New Roman" w:hAnsi="Times New Roman"/>
          <w:color w:val="auto"/>
          <w:szCs w:val="21"/>
        </w:rPr>
      </w:pPr>
      <w:r>
        <w:rPr>
          <w:rFonts w:ascii="Times New Roman" w:hAnsi="Times New Roman"/>
          <w:color w:val="auto"/>
          <w:szCs w:val="21"/>
        </w:rPr>
        <w:t>（6）支持灰度、黑白、彩色图像扫描，同一份答题卡各题组的裁切块可根据需要采用灰度、黑白或彩色等不同的图像格式。</w:t>
      </w:r>
    </w:p>
    <w:p w14:paraId="14510AD6">
      <w:pPr>
        <w:spacing w:line="360" w:lineRule="auto"/>
        <w:ind w:firstLine="420" w:firstLineChars="200"/>
        <w:rPr>
          <w:rFonts w:ascii="Times New Roman" w:hAnsi="Times New Roman"/>
          <w:color w:val="auto"/>
          <w:szCs w:val="21"/>
        </w:rPr>
      </w:pPr>
      <w:r>
        <w:rPr>
          <w:rFonts w:ascii="Times New Roman" w:hAnsi="Times New Roman"/>
          <w:color w:val="auto"/>
          <w:szCs w:val="21"/>
        </w:rPr>
        <w:t>（7）自动识别考生客观题答案并计算出客观题得分，自动裁切主观题图片。</w:t>
      </w:r>
    </w:p>
    <w:p w14:paraId="608C85F5">
      <w:pPr>
        <w:spacing w:line="360" w:lineRule="auto"/>
        <w:ind w:firstLine="420" w:firstLineChars="200"/>
        <w:rPr>
          <w:rFonts w:ascii="Times New Roman" w:hAnsi="Times New Roman"/>
          <w:color w:val="auto"/>
          <w:szCs w:val="21"/>
        </w:rPr>
      </w:pPr>
      <w:r>
        <w:rPr>
          <w:rFonts w:ascii="Times New Roman" w:hAnsi="Times New Roman"/>
          <w:color w:val="auto"/>
          <w:szCs w:val="21"/>
        </w:rPr>
        <w:t>（8）能够按考生和试室实时统计各科目扫描进度。</w:t>
      </w:r>
    </w:p>
    <w:p w14:paraId="1109AC33">
      <w:pPr>
        <w:spacing w:line="360" w:lineRule="auto"/>
        <w:ind w:firstLine="420" w:firstLineChars="200"/>
        <w:rPr>
          <w:rFonts w:ascii="Times New Roman" w:hAnsi="Times New Roman"/>
          <w:color w:val="auto"/>
          <w:szCs w:val="21"/>
        </w:rPr>
      </w:pPr>
      <w:r>
        <w:rPr>
          <w:rFonts w:ascii="Times New Roman" w:hAnsi="Times New Roman"/>
          <w:color w:val="auto"/>
          <w:szCs w:val="21"/>
        </w:rPr>
        <w:t>（9）支持按考场扫描答题卡和按学校扫描答题卡两种方式。</w:t>
      </w:r>
    </w:p>
    <w:p w14:paraId="44096BEE">
      <w:pPr>
        <w:spacing w:line="360" w:lineRule="auto"/>
        <w:ind w:firstLine="420" w:firstLineChars="200"/>
        <w:rPr>
          <w:rFonts w:ascii="Times New Roman" w:hAnsi="Times New Roman"/>
          <w:color w:val="auto"/>
          <w:szCs w:val="21"/>
        </w:rPr>
      </w:pPr>
      <w:r>
        <w:rPr>
          <w:rFonts w:ascii="Times New Roman" w:hAnsi="Times New Roman"/>
          <w:color w:val="auto"/>
          <w:szCs w:val="21"/>
        </w:rPr>
        <w:t>（10）具有同一科目多张答题卡的扫描处理能力，扫描时对答题卡摆放顺序不做严格限制。</w:t>
      </w:r>
    </w:p>
    <w:p w14:paraId="26B9AEEA">
      <w:pPr>
        <w:spacing w:line="360" w:lineRule="auto"/>
        <w:ind w:firstLine="420" w:firstLineChars="200"/>
        <w:rPr>
          <w:rFonts w:ascii="Times New Roman" w:hAnsi="Times New Roman"/>
          <w:color w:val="auto"/>
          <w:szCs w:val="21"/>
        </w:rPr>
      </w:pPr>
      <w:r>
        <w:rPr>
          <w:rFonts w:ascii="Times New Roman" w:hAnsi="Times New Roman"/>
          <w:color w:val="auto"/>
          <w:szCs w:val="21"/>
        </w:rPr>
        <w:t>（11）具有扫描后图片自动远程上传“数据中心”和扫描图片上传进度统计功能。</w:t>
      </w:r>
    </w:p>
    <w:p w14:paraId="5436490C">
      <w:pPr>
        <w:spacing w:line="360" w:lineRule="auto"/>
        <w:ind w:firstLine="420" w:firstLineChars="200"/>
        <w:rPr>
          <w:rFonts w:ascii="Times New Roman" w:hAnsi="Times New Roman"/>
          <w:color w:val="auto"/>
          <w:szCs w:val="21"/>
        </w:rPr>
      </w:pPr>
      <w:r>
        <w:rPr>
          <w:rFonts w:ascii="Times New Roman" w:hAnsi="Times New Roman"/>
          <w:color w:val="auto"/>
          <w:szCs w:val="21"/>
        </w:rPr>
        <w:t>（12）支持用考生考号或试室号加座位号作为答题卡的考生标识，支持条码。</w:t>
      </w:r>
    </w:p>
    <w:p w14:paraId="71A0768D">
      <w:pPr>
        <w:spacing w:line="360" w:lineRule="auto"/>
        <w:ind w:firstLine="420" w:firstLineChars="200"/>
        <w:rPr>
          <w:rFonts w:ascii="Times New Roman" w:hAnsi="Times New Roman"/>
          <w:color w:val="auto"/>
          <w:szCs w:val="21"/>
        </w:rPr>
      </w:pPr>
      <w:r>
        <w:rPr>
          <w:rFonts w:ascii="Times New Roman" w:hAnsi="Times New Roman"/>
          <w:color w:val="auto"/>
          <w:szCs w:val="21"/>
        </w:rPr>
        <w:t>（13）对答题卡格式要求不高，没有定位点或定位线的答题卡也可正确识别，可识别</w:t>
      </w:r>
      <w:r>
        <w:rPr>
          <w:rFonts w:ascii="Times New Roman" w:hAnsi="Times New Roman"/>
          <w:color w:val="auto"/>
          <w:szCs w:val="21"/>
          <w:highlight w:val="none"/>
        </w:rPr>
        <w:t>国内其它</w:t>
      </w:r>
      <w:r>
        <w:rPr>
          <w:rFonts w:ascii="Times New Roman" w:hAnsi="Times New Roman"/>
          <w:color w:val="auto"/>
          <w:szCs w:val="21"/>
        </w:rPr>
        <w:t>同类产品的答题卡。</w:t>
      </w:r>
    </w:p>
    <w:p w14:paraId="0D587266">
      <w:pPr>
        <w:spacing w:line="360" w:lineRule="auto"/>
        <w:ind w:firstLine="420" w:firstLineChars="200"/>
        <w:rPr>
          <w:rFonts w:ascii="Times New Roman" w:hAnsi="Times New Roman"/>
          <w:color w:val="auto"/>
          <w:szCs w:val="21"/>
        </w:rPr>
      </w:pPr>
      <w:r>
        <w:rPr>
          <w:rFonts w:ascii="Times New Roman" w:hAnsi="Times New Roman"/>
          <w:color w:val="auto"/>
          <w:szCs w:val="21"/>
        </w:rPr>
        <w:t>（14）支持60克以上普通纸张胶印、速印、复印的答题卡，答题卡成本低。</w:t>
      </w:r>
    </w:p>
    <w:p w14:paraId="0BB6415B">
      <w:pPr>
        <w:spacing w:line="360" w:lineRule="auto"/>
        <w:ind w:firstLine="420" w:firstLineChars="200"/>
        <w:rPr>
          <w:rFonts w:ascii="Times New Roman" w:hAnsi="Times New Roman"/>
          <w:color w:val="auto"/>
          <w:szCs w:val="21"/>
        </w:rPr>
      </w:pPr>
      <w:r>
        <w:rPr>
          <w:rFonts w:ascii="Times New Roman" w:hAnsi="Times New Roman"/>
          <w:color w:val="auto"/>
          <w:szCs w:val="21"/>
        </w:rPr>
        <w:t>（15）正常情况下，答题卡扫描识别率不低于99.9%。</w:t>
      </w:r>
    </w:p>
    <w:p w14:paraId="762482D3">
      <w:pPr>
        <w:spacing w:line="360" w:lineRule="auto"/>
        <w:ind w:firstLine="420" w:firstLineChars="200"/>
        <w:rPr>
          <w:rFonts w:ascii="Times New Roman" w:hAnsi="Times New Roman"/>
          <w:color w:val="auto"/>
          <w:szCs w:val="21"/>
        </w:rPr>
      </w:pPr>
      <w:r>
        <w:rPr>
          <w:rFonts w:ascii="Times New Roman" w:hAnsi="Times New Roman"/>
          <w:color w:val="auto"/>
          <w:szCs w:val="21"/>
        </w:rPr>
        <w:t>（16）答题卡的扫描具有两种扫描工作方式，一是边扫边识别纠错；二是先进行批量扫描，再自动对批量扫描完成的答题卡影像文件进行识别，如有错误，则由校正模块进行交互式纠错处理。</w:t>
      </w:r>
    </w:p>
    <w:p w14:paraId="0186E4DF">
      <w:pPr>
        <w:spacing w:line="360" w:lineRule="auto"/>
        <w:ind w:firstLine="420" w:firstLineChars="200"/>
        <w:rPr>
          <w:rFonts w:ascii="Times New Roman" w:hAnsi="Times New Roman"/>
          <w:color w:val="auto"/>
          <w:szCs w:val="21"/>
        </w:rPr>
      </w:pPr>
      <w:r>
        <w:rPr>
          <w:rFonts w:ascii="Times New Roman" w:hAnsi="Times New Roman"/>
          <w:color w:val="auto"/>
          <w:szCs w:val="21"/>
        </w:rPr>
        <w:t>（17）具有方便的检索功能，能够根据姓名、考号、考场、试室等信息，快速定位考生。</w:t>
      </w:r>
    </w:p>
    <w:p w14:paraId="7922BB32">
      <w:pPr>
        <w:spacing w:line="360" w:lineRule="auto"/>
        <w:ind w:firstLine="420" w:firstLineChars="200"/>
        <w:rPr>
          <w:rFonts w:ascii="Times New Roman" w:hAnsi="Times New Roman"/>
          <w:color w:val="auto"/>
          <w:szCs w:val="21"/>
        </w:rPr>
      </w:pPr>
      <w:r>
        <w:rPr>
          <w:rFonts w:ascii="Times New Roman" w:hAnsi="Times New Roman"/>
          <w:color w:val="auto"/>
          <w:szCs w:val="21"/>
        </w:rPr>
        <w:t>（18）必须具备强大的识别校正模块。识别时发现的重号试卷，通过扫描校正工具纠正错误，并记录错误日志。</w:t>
      </w:r>
    </w:p>
    <w:p w14:paraId="4161842F">
      <w:pPr>
        <w:spacing w:line="360" w:lineRule="auto"/>
        <w:ind w:firstLine="420" w:firstLineChars="200"/>
        <w:rPr>
          <w:rFonts w:ascii="Times New Roman" w:hAnsi="Times New Roman"/>
          <w:color w:val="auto"/>
          <w:szCs w:val="21"/>
        </w:rPr>
      </w:pPr>
      <w:r>
        <w:rPr>
          <w:rFonts w:ascii="Times New Roman" w:hAnsi="Times New Roman"/>
          <w:color w:val="auto"/>
          <w:szCs w:val="21"/>
        </w:rPr>
        <w:t>（19）支持客观题答案选项的数量达20个以上，支持题卡合一和题卡分离的模式，支持调查问卷应用。</w:t>
      </w:r>
    </w:p>
    <w:p w14:paraId="059EB82D">
      <w:pPr>
        <w:spacing w:line="360" w:lineRule="auto"/>
        <w:ind w:firstLine="420" w:firstLineChars="200"/>
        <w:rPr>
          <w:rFonts w:ascii="Times New Roman" w:hAnsi="Times New Roman"/>
          <w:color w:val="auto"/>
          <w:szCs w:val="21"/>
        </w:rPr>
      </w:pPr>
      <w:r>
        <w:rPr>
          <w:rFonts w:ascii="Times New Roman" w:hAnsi="Times New Roman"/>
          <w:color w:val="auto"/>
          <w:szCs w:val="21"/>
        </w:rPr>
        <w:t>（20）支持主客观题部分的选做题评卷及数据处理功能，即系统可以自动识别选做的标识并进行处理；同一大题的不同</w:t>
      </w:r>
      <w:r>
        <w:rPr>
          <w:rFonts w:ascii="Times New Roman" w:hAnsi="Times New Roman"/>
          <w:color w:val="auto"/>
          <w:szCs w:val="21"/>
          <w:highlight w:val="none"/>
        </w:rPr>
        <w:t>选题应</w:t>
      </w:r>
      <w:r>
        <w:rPr>
          <w:rFonts w:ascii="Times New Roman" w:hAnsi="Times New Roman"/>
          <w:color w:val="auto"/>
          <w:szCs w:val="21"/>
        </w:rPr>
        <w:t>可以交由不同分组的老师独立评阅。</w:t>
      </w:r>
    </w:p>
    <w:p w14:paraId="22D14311">
      <w:pPr>
        <w:spacing w:line="360" w:lineRule="auto"/>
        <w:ind w:firstLine="420" w:firstLineChars="200"/>
        <w:rPr>
          <w:rFonts w:ascii="Times New Roman" w:hAnsi="Times New Roman"/>
          <w:color w:val="auto"/>
          <w:szCs w:val="21"/>
        </w:rPr>
      </w:pPr>
      <w:r>
        <w:rPr>
          <w:rFonts w:ascii="Times New Roman" w:hAnsi="Times New Roman"/>
          <w:color w:val="auto"/>
          <w:szCs w:val="21"/>
        </w:rPr>
        <w:t>（21）系统支持在扫描识别结束后在客观题扫描结果检查时，能根据考生填涂自动生成红色套框，便于快速检查。</w:t>
      </w:r>
    </w:p>
    <w:p w14:paraId="7E7DBD82">
      <w:pPr>
        <w:spacing w:line="360" w:lineRule="auto"/>
        <w:ind w:firstLine="420" w:firstLineChars="200"/>
        <w:rPr>
          <w:rFonts w:ascii="Times New Roman" w:hAnsi="Times New Roman"/>
          <w:color w:val="auto"/>
          <w:szCs w:val="21"/>
        </w:rPr>
      </w:pPr>
      <w:r>
        <w:rPr>
          <w:rFonts w:ascii="Times New Roman" w:hAnsi="Times New Roman"/>
          <w:color w:val="auto"/>
          <w:szCs w:val="21"/>
        </w:rPr>
        <w:t>（22）支持客观题的实时监控：扫描识别后，马上得出每题客观题的全对率、各选项的选择率、选择人数，并配有柱状、饼状分析图，能快速找出选错率高的选项。</w:t>
      </w:r>
    </w:p>
    <w:p w14:paraId="4B1C5A56">
      <w:pPr>
        <w:spacing w:line="360" w:lineRule="auto"/>
        <w:ind w:firstLine="420" w:firstLineChars="200"/>
        <w:rPr>
          <w:rFonts w:ascii="Times New Roman" w:hAnsi="Times New Roman"/>
          <w:color w:val="auto"/>
          <w:szCs w:val="21"/>
        </w:rPr>
      </w:pPr>
      <w:r>
        <w:rPr>
          <w:rFonts w:ascii="Times New Roman" w:hAnsi="Times New Roman"/>
          <w:color w:val="auto"/>
          <w:szCs w:val="21"/>
        </w:rPr>
        <w:t>（23）支持扫描仪管理功能，可远程查看扫描仪运行情况，扫描速度等情况。并可按时段查看扫描仪整体扫描情况。</w:t>
      </w:r>
    </w:p>
    <w:p w14:paraId="13F50F1F">
      <w:pPr>
        <w:spacing w:line="360" w:lineRule="auto"/>
        <w:ind w:firstLine="420" w:firstLineChars="200"/>
        <w:rPr>
          <w:rFonts w:ascii="Times New Roman" w:hAnsi="Times New Roman"/>
          <w:color w:val="auto"/>
          <w:szCs w:val="21"/>
        </w:rPr>
      </w:pPr>
      <w:r>
        <w:rPr>
          <w:rFonts w:ascii="Times New Roman" w:hAnsi="Times New Roman"/>
          <w:color w:val="auto"/>
          <w:szCs w:val="21"/>
        </w:rPr>
        <w:t>（24）具有扫描缺考检查功能，可一键列出未扫描的考生名单与缺考名单进行对比，防止漏扫、漏收卷等情况发生。</w:t>
      </w:r>
    </w:p>
    <w:p w14:paraId="4001D1FB">
      <w:pPr>
        <w:spacing w:line="360" w:lineRule="auto"/>
        <w:ind w:firstLine="420" w:firstLineChars="200"/>
        <w:rPr>
          <w:rFonts w:ascii="Times New Roman" w:hAnsi="Times New Roman"/>
          <w:color w:val="auto"/>
          <w:szCs w:val="21"/>
        </w:rPr>
      </w:pPr>
      <w:r>
        <w:rPr>
          <w:rFonts w:ascii="Times New Roman" w:hAnsi="Times New Roman"/>
          <w:color w:val="auto"/>
          <w:szCs w:val="21"/>
        </w:rPr>
        <w:t>（25）对于非标准化的答题卡，系统可在自动制作的答题卡识别模板上，进行人工调整。</w:t>
      </w:r>
    </w:p>
    <w:p w14:paraId="2B70E4B3">
      <w:pPr>
        <w:spacing w:before="72" w:beforeLines="30" w:line="360" w:lineRule="auto"/>
        <w:ind w:firstLine="420" w:firstLineChars="200"/>
        <w:rPr>
          <w:rFonts w:ascii="Times New Roman" w:hAnsi="Times New Roman"/>
          <w:b/>
          <w:bCs/>
          <w:color w:val="auto"/>
          <w:szCs w:val="21"/>
        </w:rPr>
      </w:pPr>
      <w:r>
        <w:rPr>
          <w:rFonts w:ascii="Times New Roman" w:hAnsi="Times New Roman"/>
          <w:b/>
          <w:bCs/>
          <w:color w:val="auto"/>
          <w:szCs w:val="21"/>
        </w:rPr>
        <w:t>5. 考生成绩及录取结果查询系统</w:t>
      </w:r>
    </w:p>
    <w:p w14:paraId="42003CBD">
      <w:pPr>
        <w:spacing w:line="360" w:lineRule="auto"/>
        <w:ind w:firstLine="420" w:firstLineChars="200"/>
        <w:rPr>
          <w:rFonts w:ascii="Times New Roman" w:hAnsi="Times New Roman"/>
          <w:color w:val="auto"/>
          <w:szCs w:val="21"/>
        </w:rPr>
      </w:pPr>
      <w:r>
        <w:rPr>
          <w:rFonts w:hint="eastAsia" w:ascii="Times New Roman" w:hAnsi="Times New Roman"/>
          <w:color w:val="auto"/>
          <w:szCs w:val="21"/>
          <w:lang w:eastAsia="zh-CN"/>
        </w:rPr>
        <w:t>（</w:t>
      </w:r>
      <w:r>
        <w:rPr>
          <w:rFonts w:ascii="Times New Roman" w:hAnsi="Times New Roman"/>
          <w:color w:val="auto"/>
          <w:szCs w:val="21"/>
        </w:rPr>
        <w:t>1）系统支持WindowsPC网页、H5手机端、微信公众号、小程序等多种方式进行成绩及录取结果查询。</w:t>
      </w:r>
    </w:p>
    <w:p w14:paraId="5576128A">
      <w:pPr>
        <w:spacing w:line="360" w:lineRule="auto"/>
        <w:ind w:firstLine="420" w:firstLineChars="200"/>
        <w:rPr>
          <w:rFonts w:ascii="Times New Roman" w:hAnsi="Times New Roman"/>
          <w:color w:val="auto"/>
          <w:szCs w:val="21"/>
        </w:rPr>
      </w:pPr>
      <w:r>
        <w:rPr>
          <w:rFonts w:hint="eastAsia" w:ascii="Times New Roman" w:hAnsi="Times New Roman"/>
          <w:color w:val="auto"/>
          <w:szCs w:val="21"/>
          <w:lang w:eastAsia="zh-CN"/>
        </w:rPr>
        <w:t>（</w:t>
      </w:r>
      <w:r>
        <w:rPr>
          <w:rFonts w:ascii="Times New Roman" w:hAnsi="Times New Roman"/>
          <w:color w:val="auto"/>
          <w:szCs w:val="21"/>
        </w:rPr>
        <w:t>2）支持考生使用互联网通过准考证号与验证号结合方式登录系统进行成绩及录取结果查询，查询结果包括中考各科目的成绩列表、录取院校等。</w:t>
      </w:r>
    </w:p>
    <w:p w14:paraId="0E5528B6">
      <w:pPr>
        <w:spacing w:line="360" w:lineRule="auto"/>
        <w:ind w:firstLine="420" w:firstLineChars="200"/>
        <w:rPr>
          <w:rFonts w:ascii="Times New Roman" w:hAnsi="Times New Roman"/>
          <w:color w:val="auto"/>
          <w:szCs w:val="21"/>
        </w:rPr>
      </w:pPr>
      <w:r>
        <w:rPr>
          <w:rFonts w:hint="eastAsia" w:ascii="Times New Roman" w:hAnsi="Times New Roman"/>
          <w:color w:val="auto"/>
          <w:szCs w:val="21"/>
          <w:lang w:eastAsia="zh-CN"/>
        </w:rPr>
        <w:t>（</w:t>
      </w:r>
      <w:r>
        <w:rPr>
          <w:rFonts w:ascii="Times New Roman" w:hAnsi="Times New Roman"/>
          <w:color w:val="auto"/>
          <w:szCs w:val="21"/>
        </w:rPr>
        <w:t>3）支持5万以上数量的考生规模、家长用户并发在线查询成绩及录取结果。</w:t>
      </w:r>
    </w:p>
    <w:p w14:paraId="2EDD9C0D">
      <w:pPr>
        <w:spacing w:before="72" w:beforeLines="30" w:line="360" w:lineRule="auto"/>
        <w:ind w:firstLine="420" w:firstLineChars="200"/>
        <w:rPr>
          <w:rFonts w:ascii="Times New Roman" w:hAnsi="Times New Roman"/>
          <w:color w:val="auto"/>
          <w:szCs w:val="21"/>
        </w:rPr>
      </w:pPr>
      <w:r>
        <w:rPr>
          <w:rFonts w:ascii="Times New Roman" w:hAnsi="Times New Roman"/>
          <w:b/>
          <w:bCs/>
          <w:color w:val="auto"/>
          <w:szCs w:val="21"/>
        </w:rPr>
        <w:t>6. 高速扫描仪规格要求</w:t>
      </w:r>
    </w:p>
    <w:p w14:paraId="05F64D98">
      <w:pPr>
        <w:spacing w:line="360" w:lineRule="auto"/>
        <w:ind w:firstLine="420" w:firstLineChars="200"/>
        <w:rPr>
          <w:rFonts w:ascii="Times New Roman" w:hAnsi="Times New Roman"/>
          <w:color w:val="auto"/>
          <w:szCs w:val="21"/>
        </w:rPr>
      </w:pPr>
      <w:r>
        <w:rPr>
          <w:rFonts w:ascii="Times New Roman" w:hAnsi="Times New Roman"/>
          <w:color w:val="auto"/>
          <w:szCs w:val="21"/>
        </w:rPr>
        <w:t>（</w:t>
      </w:r>
      <w:r>
        <w:rPr>
          <w:rFonts w:hint="eastAsia" w:ascii="Times New Roman" w:hAnsi="Times New Roman"/>
          <w:color w:val="auto"/>
          <w:szCs w:val="21"/>
          <w:lang w:val="en-US" w:eastAsia="zh-CN"/>
        </w:rPr>
        <w:t>1</w:t>
      </w:r>
      <w:r>
        <w:rPr>
          <w:rFonts w:ascii="Times New Roman" w:hAnsi="Times New Roman"/>
          <w:color w:val="auto"/>
          <w:szCs w:val="21"/>
        </w:rPr>
        <w:t>）</w:t>
      </w:r>
      <w:r>
        <w:rPr>
          <w:rFonts w:hint="eastAsia" w:ascii="Times New Roman" w:hAnsi="Times New Roman"/>
          <w:color w:val="auto"/>
          <w:szCs w:val="21"/>
        </w:rPr>
        <w:t>支持自动或手动送入纸张</w:t>
      </w:r>
      <w:r>
        <w:rPr>
          <w:rFonts w:ascii="Times New Roman" w:hAnsi="Times New Roman"/>
          <w:color w:val="auto"/>
          <w:szCs w:val="21"/>
        </w:rPr>
        <w:t>。</w:t>
      </w:r>
    </w:p>
    <w:p w14:paraId="1D664522">
      <w:pPr>
        <w:spacing w:line="360" w:lineRule="auto"/>
        <w:ind w:firstLine="420" w:firstLineChars="200"/>
        <w:rPr>
          <w:rFonts w:ascii="Times New Roman" w:hAnsi="Times New Roman"/>
          <w:color w:val="auto"/>
          <w:szCs w:val="21"/>
        </w:rPr>
      </w:pPr>
      <w:r>
        <w:rPr>
          <w:rFonts w:ascii="Times New Roman" w:hAnsi="Times New Roman"/>
          <w:color w:val="auto"/>
          <w:szCs w:val="21"/>
        </w:rPr>
        <w:t>（</w:t>
      </w:r>
      <w:r>
        <w:rPr>
          <w:rFonts w:hint="eastAsia" w:ascii="Times New Roman" w:hAnsi="Times New Roman"/>
          <w:color w:val="auto"/>
          <w:szCs w:val="21"/>
          <w:lang w:val="en-US" w:eastAsia="zh-CN"/>
        </w:rPr>
        <w:t>2</w:t>
      </w:r>
      <w:r>
        <w:rPr>
          <w:rFonts w:ascii="Times New Roman" w:hAnsi="Times New Roman"/>
          <w:color w:val="auto"/>
          <w:szCs w:val="21"/>
        </w:rPr>
        <w:t>）</w:t>
      </w:r>
      <w:r>
        <w:rPr>
          <w:rFonts w:hint="eastAsia" w:ascii="Times New Roman" w:hAnsi="Times New Roman"/>
          <w:color w:val="auto"/>
          <w:szCs w:val="21"/>
        </w:rPr>
        <w:t>扫描分辨率：150*150dpi，200*200dpi，240*240dip，300*300dpi，400*400dpi至600*600dpi</w:t>
      </w:r>
      <w:r>
        <w:rPr>
          <w:rFonts w:ascii="Times New Roman" w:hAnsi="Times New Roman"/>
          <w:color w:val="auto"/>
          <w:szCs w:val="21"/>
        </w:rPr>
        <w:t>。</w:t>
      </w:r>
    </w:p>
    <w:p w14:paraId="2725B3F8">
      <w:pPr>
        <w:spacing w:line="360" w:lineRule="auto"/>
        <w:ind w:firstLine="420" w:firstLineChars="200"/>
        <w:rPr>
          <w:rFonts w:ascii="Times New Roman" w:hAnsi="Times New Roman"/>
          <w:color w:val="auto"/>
          <w:szCs w:val="21"/>
        </w:rPr>
      </w:pPr>
      <w:r>
        <w:rPr>
          <w:rFonts w:ascii="Times New Roman" w:hAnsi="Times New Roman"/>
          <w:color w:val="auto"/>
          <w:szCs w:val="21"/>
        </w:rPr>
        <w:t>（</w:t>
      </w:r>
      <w:r>
        <w:rPr>
          <w:rFonts w:hint="eastAsia" w:ascii="Times New Roman" w:hAnsi="Times New Roman"/>
          <w:color w:val="auto"/>
          <w:szCs w:val="21"/>
          <w:lang w:val="en-US" w:eastAsia="zh-CN"/>
        </w:rPr>
        <w:t>3</w:t>
      </w:r>
      <w:r>
        <w:rPr>
          <w:rFonts w:ascii="Times New Roman" w:hAnsi="Times New Roman"/>
          <w:color w:val="auto"/>
          <w:szCs w:val="21"/>
        </w:rPr>
        <w:t>）图像传感器：</w:t>
      </w:r>
      <w:r>
        <w:rPr>
          <w:rFonts w:hint="eastAsia" w:ascii="Times New Roman" w:hAnsi="Times New Roman"/>
          <w:color w:val="auto"/>
          <w:szCs w:val="21"/>
        </w:rPr>
        <w:t>CMOS图像传感器</w:t>
      </w:r>
    </w:p>
    <w:p w14:paraId="6FAD440E">
      <w:pPr>
        <w:spacing w:line="360" w:lineRule="auto"/>
        <w:ind w:firstLine="420" w:firstLineChars="200"/>
        <w:rPr>
          <w:rFonts w:ascii="Times New Roman" w:hAnsi="Times New Roman"/>
          <w:color w:val="auto"/>
          <w:szCs w:val="21"/>
        </w:rPr>
      </w:pPr>
      <w:r>
        <w:rPr>
          <w:rFonts w:ascii="Times New Roman" w:hAnsi="Times New Roman"/>
          <w:color w:val="auto"/>
          <w:szCs w:val="21"/>
        </w:rPr>
        <w:t>（</w:t>
      </w:r>
      <w:r>
        <w:rPr>
          <w:rFonts w:hint="eastAsia" w:ascii="Times New Roman" w:hAnsi="Times New Roman"/>
          <w:color w:val="auto"/>
          <w:szCs w:val="21"/>
          <w:lang w:val="en-US" w:eastAsia="zh-CN"/>
        </w:rPr>
        <w:t>4</w:t>
      </w:r>
      <w:r>
        <w:rPr>
          <w:rFonts w:ascii="Times New Roman" w:hAnsi="Times New Roman"/>
          <w:color w:val="auto"/>
          <w:szCs w:val="21"/>
        </w:rPr>
        <w:t>）纸张大小：</w:t>
      </w:r>
    </w:p>
    <w:p w14:paraId="48D0D058">
      <w:pPr>
        <w:spacing w:line="360" w:lineRule="auto"/>
        <w:ind w:firstLine="945" w:firstLineChars="450"/>
        <w:rPr>
          <w:rFonts w:ascii="Times New Roman" w:hAnsi="Times New Roman"/>
          <w:color w:val="auto"/>
          <w:szCs w:val="21"/>
        </w:rPr>
      </w:pPr>
      <w:r>
        <w:rPr>
          <w:rFonts w:hint="eastAsia" w:ascii="Times New Roman" w:hAnsi="Times New Roman"/>
          <w:color w:val="auto"/>
          <w:szCs w:val="21"/>
        </w:rPr>
        <w:t>宽度：50.8-305mm</w:t>
      </w:r>
    </w:p>
    <w:p w14:paraId="136B2B16">
      <w:pPr>
        <w:spacing w:line="360" w:lineRule="auto"/>
        <w:ind w:firstLine="945" w:firstLineChars="450"/>
        <w:rPr>
          <w:rFonts w:ascii="Times New Roman" w:hAnsi="Times New Roman"/>
          <w:color w:val="auto"/>
          <w:szCs w:val="21"/>
        </w:rPr>
      </w:pPr>
      <w:r>
        <w:rPr>
          <w:rFonts w:hint="eastAsia" w:ascii="Times New Roman" w:hAnsi="Times New Roman"/>
          <w:color w:val="auto"/>
          <w:szCs w:val="21"/>
        </w:rPr>
        <w:t>长度：70-432mm；长文稿：3000mm</w:t>
      </w:r>
    </w:p>
    <w:p w14:paraId="5C172BB8">
      <w:pPr>
        <w:spacing w:line="360" w:lineRule="auto"/>
        <w:ind w:firstLine="420" w:firstLineChars="200"/>
        <w:rPr>
          <w:rFonts w:ascii="Times New Roman" w:hAnsi="Times New Roman"/>
          <w:color w:val="auto"/>
          <w:szCs w:val="21"/>
        </w:rPr>
      </w:pPr>
      <w:r>
        <w:rPr>
          <w:rFonts w:ascii="Times New Roman" w:hAnsi="Times New Roman"/>
          <w:color w:val="auto"/>
          <w:szCs w:val="21"/>
        </w:rPr>
        <w:t>（</w:t>
      </w:r>
      <w:r>
        <w:rPr>
          <w:rFonts w:hint="eastAsia" w:ascii="Times New Roman" w:hAnsi="Times New Roman"/>
          <w:color w:val="auto"/>
          <w:szCs w:val="21"/>
          <w:lang w:val="en-US" w:eastAsia="zh-CN"/>
        </w:rPr>
        <w:t>5</w:t>
      </w:r>
      <w:r>
        <w:rPr>
          <w:rFonts w:ascii="Times New Roman" w:hAnsi="Times New Roman"/>
          <w:color w:val="auto"/>
          <w:szCs w:val="21"/>
        </w:rPr>
        <w:t>）</w:t>
      </w:r>
      <w:r>
        <w:rPr>
          <w:rFonts w:hint="eastAsia" w:ascii="Times New Roman" w:hAnsi="Times New Roman"/>
          <w:color w:val="auto"/>
          <w:szCs w:val="21"/>
        </w:rPr>
        <w:t>进纸仓</w:t>
      </w:r>
      <w:r>
        <w:rPr>
          <w:rFonts w:ascii="Times New Roman" w:hAnsi="Times New Roman"/>
          <w:color w:val="auto"/>
          <w:szCs w:val="21"/>
        </w:rPr>
        <w:t>容量：</w:t>
      </w:r>
      <w:r>
        <w:rPr>
          <w:rFonts w:hint="eastAsia" w:ascii="Times New Roman" w:hAnsi="Times New Roman"/>
          <w:color w:val="auto"/>
          <w:szCs w:val="21"/>
        </w:rPr>
        <w:t>500张80g/m2或堆叠高度为48mm。</w:t>
      </w:r>
    </w:p>
    <w:p w14:paraId="02F32451">
      <w:pPr>
        <w:spacing w:line="360" w:lineRule="auto"/>
        <w:ind w:firstLine="420" w:firstLineChars="200"/>
        <w:rPr>
          <w:rFonts w:ascii="Times New Roman" w:hAnsi="Times New Roman"/>
          <w:color w:val="auto"/>
          <w:szCs w:val="21"/>
        </w:rPr>
      </w:pPr>
      <w:r>
        <w:rPr>
          <w:rFonts w:ascii="Times New Roman" w:hAnsi="Times New Roman"/>
          <w:color w:val="auto"/>
          <w:szCs w:val="21"/>
        </w:rPr>
        <w:t>（</w:t>
      </w:r>
      <w:r>
        <w:rPr>
          <w:rFonts w:hint="eastAsia" w:ascii="Times New Roman" w:hAnsi="Times New Roman"/>
          <w:color w:val="auto"/>
          <w:szCs w:val="21"/>
          <w:lang w:val="en-US" w:eastAsia="zh-CN"/>
        </w:rPr>
        <w:t>6</w:t>
      </w:r>
      <w:r>
        <w:rPr>
          <w:rFonts w:ascii="Times New Roman" w:hAnsi="Times New Roman"/>
          <w:color w:val="auto"/>
          <w:szCs w:val="21"/>
        </w:rPr>
        <w:t>）重张检测。超声波多进纸检测。</w:t>
      </w:r>
    </w:p>
    <w:p w14:paraId="566A99C0">
      <w:pPr>
        <w:spacing w:line="360" w:lineRule="auto"/>
        <w:ind w:firstLine="420" w:firstLineChars="200"/>
        <w:rPr>
          <w:rFonts w:ascii="Times New Roman" w:hAnsi="Times New Roman"/>
          <w:color w:val="auto"/>
          <w:szCs w:val="21"/>
        </w:rPr>
      </w:pPr>
      <w:r>
        <w:rPr>
          <w:rFonts w:ascii="Times New Roman" w:hAnsi="Times New Roman"/>
          <w:color w:val="auto"/>
          <w:szCs w:val="21"/>
        </w:rPr>
        <w:t>（</w:t>
      </w:r>
      <w:r>
        <w:rPr>
          <w:rFonts w:hint="eastAsia" w:ascii="Times New Roman" w:hAnsi="Times New Roman"/>
          <w:color w:val="auto"/>
          <w:szCs w:val="21"/>
          <w:lang w:val="en-US" w:eastAsia="zh-CN"/>
        </w:rPr>
        <w:t>7</w:t>
      </w:r>
      <w:r>
        <w:rPr>
          <w:rFonts w:ascii="Times New Roman" w:hAnsi="Times New Roman"/>
          <w:color w:val="auto"/>
          <w:szCs w:val="21"/>
        </w:rPr>
        <w:t>）接口：USB</w:t>
      </w:r>
      <w:r>
        <w:rPr>
          <w:rFonts w:hint="eastAsia" w:ascii="Times New Roman" w:hAnsi="Times New Roman"/>
          <w:color w:val="auto"/>
          <w:szCs w:val="21"/>
        </w:rPr>
        <w:t>2.0</w:t>
      </w:r>
    </w:p>
    <w:p w14:paraId="41DF769D">
      <w:pPr>
        <w:spacing w:line="360" w:lineRule="auto"/>
        <w:ind w:firstLine="420" w:firstLineChars="200"/>
        <w:rPr>
          <w:rFonts w:ascii="Times New Roman" w:hAnsi="Times New Roman"/>
          <w:color w:val="auto"/>
          <w:szCs w:val="21"/>
        </w:rPr>
      </w:pPr>
      <w:r>
        <w:rPr>
          <w:rFonts w:ascii="Times New Roman" w:hAnsi="Times New Roman"/>
          <w:color w:val="auto"/>
          <w:szCs w:val="21"/>
        </w:rPr>
        <w:t>（</w:t>
      </w:r>
      <w:r>
        <w:rPr>
          <w:rFonts w:hint="eastAsia" w:ascii="Times New Roman" w:hAnsi="Times New Roman"/>
          <w:color w:val="auto"/>
          <w:szCs w:val="21"/>
          <w:lang w:val="en-US" w:eastAsia="zh-CN"/>
        </w:rPr>
        <w:t>8</w:t>
      </w:r>
      <w:r>
        <w:rPr>
          <w:rFonts w:ascii="Times New Roman" w:hAnsi="Times New Roman"/>
          <w:color w:val="auto"/>
          <w:szCs w:val="21"/>
        </w:rPr>
        <w:t>）图像处理功能：</w:t>
      </w:r>
      <w:r>
        <w:rPr>
          <w:rFonts w:hint="eastAsia" w:ascii="Times New Roman" w:hAnsi="Times New Roman"/>
          <w:color w:val="auto"/>
          <w:szCs w:val="21"/>
        </w:rPr>
        <w:t>作业功能，订书钉检测，文本增强，除色和颜色增强，自动纸张尺寸检测，3维色彩校正，图像旋转，跳过空白页，边缘增强，减少摩尔纹，防止渗透/移除背景，对比度调整，阴影校正，亮度调整，歪斜校正，移除边框，扫描面选择，扫描区域设置，Addon设置，文本方向识别，移除装订孔，对开扫拭，嗓点移除，缺口移除，背景平滑，字符增强，仅计数模式，验证扫描，快速恢复系统，多流输出。</w:t>
      </w:r>
    </w:p>
    <w:p w14:paraId="4223E2A5">
      <w:pPr>
        <w:spacing w:before="72" w:beforeLines="30" w:line="360" w:lineRule="auto"/>
        <w:ind w:firstLine="420" w:firstLineChars="200"/>
        <w:rPr>
          <w:rFonts w:ascii="Times New Roman" w:hAnsi="Times New Roman"/>
          <w:b/>
          <w:bCs/>
          <w:color w:val="auto"/>
          <w:szCs w:val="21"/>
        </w:rPr>
      </w:pPr>
      <w:r>
        <w:rPr>
          <w:rFonts w:ascii="Times New Roman" w:hAnsi="Times New Roman"/>
          <w:b/>
          <w:bCs/>
          <w:color w:val="auto"/>
          <w:szCs w:val="21"/>
        </w:rPr>
        <w:t>7. 扫描电脑规格要求</w:t>
      </w:r>
    </w:p>
    <w:p w14:paraId="54A98E0D">
      <w:pPr>
        <w:spacing w:line="360" w:lineRule="auto"/>
        <w:ind w:firstLine="420" w:firstLineChars="200"/>
        <w:rPr>
          <w:rFonts w:ascii="Times New Roman" w:hAnsi="Times New Roman"/>
          <w:color w:val="auto"/>
          <w:szCs w:val="21"/>
        </w:rPr>
      </w:pPr>
      <w:r>
        <w:rPr>
          <w:rFonts w:ascii="Times New Roman" w:hAnsi="Times New Roman"/>
          <w:color w:val="auto"/>
          <w:szCs w:val="21"/>
        </w:rPr>
        <w:t>（1）处理器CPU：英特尔酷睿i5及以上；</w:t>
      </w:r>
    </w:p>
    <w:p w14:paraId="337AB407">
      <w:pPr>
        <w:spacing w:line="360" w:lineRule="auto"/>
        <w:ind w:firstLine="420" w:firstLineChars="200"/>
        <w:rPr>
          <w:rFonts w:ascii="Times New Roman" w:hAnsi="Times New Roman"/>
          <w:color w:val="auto"/>
          <w:szCs w:val="21"/>
        </w:rPr>
      </w:pPr>
      <w:r>
        <w:rPr>
          <w:rFonts w:ascii="Times New Roman" w:hAnsi="Times New Roman"/>
          <w:color w:val="auto"/>
          <w:szCs w:val="21"/>
        </w:rPr>
        <w:t>（2）内存：8GB及以上；</w:t>
      </w:r>
    </w:p>
    <w:p w14:paraId="3EC2D791">
      <w:pPr>
        <w:spacing w:line="360" w:lineRule="auto"/>
        <w:ind w:firstLine="420" w:firstLineChars="200"/>
        <w:rPr>
          <w:rFonts w:ascii="Times New Roman" w:hAnsi="Times New Roman"/>
          <w:color w:val="auto"/>
          <w:szCs w:val="21"/>
        </w:rPr>
      </w:pPr>
      <w:r>
        <w:rPr>
          <w:rFonts w:ascii="Times New Roman" w:hAnsi="Times New Roman"/>
          <w:color w:val="auto"/>
          <w:szCs w:val="21"/>
        </w:rPr>
        <w:t>（3）硬盘：256GB及以上；</w:t>
      </w:r>
    </w:p>
    <w:p w14:paraId="076D8375">
      <w:pPr>
        <w:spacing w:line="360" w:lineRule="auto"/>
        <w:ind w:firstLine="420" w:firstLineChars="200"/>
        <w:rPr>
          <w:rFonts w:ascii="Times New Roman" w:hAnsi="Times New Roman"/>
          <w:color w:val="auto"/>
          <w:szCs w:val="21"/>
        </w:rPr>
      </w:pPr>
      <w:r>
        <w:rPr>
          <w:rFonts w:ascii="Times New Roman" w:hAnsi="Times New Roman"/>
          <w:color w:val="auto"/>
          <w:szCs w:val="21"/>
        </w:rPr>
        <w:t>（4）显示器分辨率：1920*1080；</w:t>
      </w:r>
    </w:p>
    <w:p w14:paraId="0CEF7595">
      <w:pPr>
        <w:spacing w:before="72" w:beforeLines="30" w:line="360" w:lineRule="auto"/>
        <w:ind w:firstLine="420" w:firstLineChars="200"/>
        <w:rPr>
          <w:rFonts w:ascii="Times New Roman" w:hAnsi="Times New Roman"/>
          <w:b/>
          <w:bCs/>
          <w:color w:val="auto"/>
          <w:szCs w:val="21"/>
        </w:rPr>
      </w:pPr>
      <w:r>
        <w:rPr>
          <w:rFonts w:hint="eastAsia" w:ascii="Times New Roman" w:hAnsi="Times New Roman"/>
          <w:b/>
          <w:bCs/>
          <w:color w:val="auto"/>
          <w:szCs w:val="21"/>
          <w:lang w:val="en-US" w:eastAsia="zh-CN"/>
        </w:rPr>
        <w:t>8</w:t>
      </w:r>
      <w:r>
        <w:rPr>
          <w:rFonts w:ascii="Times New Roman" w:hAnsi="Times New Roman"/>
          <w:b/>
          <w:bCs/>
          <w:color w:val="auto"/>
          <w:szCs w:val="21"/>
        </w:rPr>
        <w:t>. 项目实施场所要求</w:t>
      </w:r>
    </w:p>
    <w:p w14:paraId="5AF49D88">
      <w:pPr>
        <w:spacing w:line="360" w:lineRule="auto"/>
        <w:ind w:firstLine="420" w:firstLineChars="200"/>
        <w:rPr>
          <w:rFonts w:ascii="Times New Roman" w:hAnsi="Times New Roman"/>
          <w:color w:val="auto"/>
          <w:szCs w:val="21"/>
        </w:rPr>
      </w:pPr>
      <w:r>
        <w:rPr>
          <w:rFonts w:ascii="Times New Roman" w:hAnsi="Times New Roman"/>
          <w:color w:val="auto"/>
          <w:szCs w:val="21"/>
        </w:rPr>
        <w:t>（1）</w:t>
      </w:r>
      <w:r>
        <w:rPr>
          <w:rFonts w:hint="eastAsia"/>
          <w:color w:val="auto"/>
          <w:szCs w:val="21"/>
        </w:rPr>
        <w:t>项目实施场所</w:t>
      </w:r>
      <w:r>
        <w:rPr>
          <w:rFonts w:hint="eastAsia"/>
          <w:color w:val="auto"/>
          <w:sz w:val="21"/>
          <w:lang w:val="en-US" w:eastAsia="zh-CN"/>
        </w:rPr>
        <w:t>的</w:t>
      </w:r>
      <w:r>
        <w:rPr>
          <w:color w:val="auto"/>
          <w:sz w:val="21"/>
        </w:rPr>
        <w:t>扫描</w:t>
      </w:r>
      <w:r>
        <w:rPr>
          <w:rFonts w:hint="eastAsia"/>
          <w:color w:val="auto"/>
          <w:sz w:val="21"/>
          <w:lang w:val="en-US" w:eastAsia="zh-CN"/>
        </w:rPr>
        <w:t>场所</w:t>
      </w:r>
      <w:r>
        <w:rPr>
          <w:color w:val="auto"/>
          <w:sz w:val="21"/>
        </w:rPr>
        <w:t>与保管</w:t>
      </w:r>
      <w:r>
        <w:rPr>
          <w:rFonts w:hint="eastAsia"/>
          <w:color w:val="auto"/>
          <w:sz w:val="21"/>
          <w:lang w:val="en-US" w:eastAsia="zh-CN"/>
        </w:rPr>
        <w:t>室</w:t>
      </w:r>
      <w:r>
        <w:rPr>
          <w:color w:val="auto"/>
          <w:sz w:val="21"/>
        </w:rPr>
        <w:t>必须在同一场地</w:t>
      </w:r>
      <w:r>
        <w:rPr>
          <w:rFonts w:hint="eastAsia"/>
          <w:color w:val="auto"/>
          <w:szCs w:val="21"/>
          <w:lang w:eastAsia="zh-CN"/>
        </w:rPr>
        <w:t>，</w:t>
      </w:r>
      <w:r>
        <w:rPr>
          <w:rFonts w:ascii="Times New Roman" w:hAnsi="Times New Roman"/>
          <w:color w:val="auto"/>
          <w:szCs w:val="21"/>
        </w:rPr>
        <w:t>项目实施场所（含保管室及扫描场所）距离我市郁南县教育局（广东省云浮市郁南县都城镇平江路51号）250公里范围内，避免答题卡因长途运输出现损坏或者丢失。</w:t>
      </w:r>
    </w:p>
    <w:p w14:paraId="6E7713BE">
      <w:pPr>
        <w:spacing w:line="360" w:lineRule="auto"/>
        <w:ind w:firstLine="420" w:firstLineChars="200"/>
        <w:rPr>
          <w:rFonts w:ascii="Times New Roman" w:hAnsi="Times New Roman"/>
          <w:color w:val="auto"/>
          <w:szCs w:val="21"/>
        </w:rPr>
      </w:pPr>
      <w:r>
        <w:rPr>
          <w:rFonts w:ascii="Times New Roman" w:hAnsi="Times New Roman"/>
          <w:color w:val="auto"/>
          <w:szCs w:val="21"/>
        </w:rPr>
        <w:t>（2）答题卡保管室场所要求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7843"/>
      </w:tblGrid>
      <w:tr w14:paraId="34D8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42" w:type="dxa"/>
            <w:noWrap w:val="0"/>
            <w:vAlign w:val="center"/>
          </w:tcPr>
          <w:p w14:paraId="0E445438">
            <w:pPr>
              <w:spacing w:line="336" w:lineRule="auto"/>
              <w:jc w:val="center"/>
              <w:rPr>
                <w:rFonts w:ascii="Times New Roman" w:hAnsi="Times New Roman"/>
                <w:b/>
                <w:bCs/>
                <w:color w:val="auto"/>
                <w:szCs w:val="21"/>
              </w:rPr>
            </w:pPr>
            <w:r>
              <w:rPr>
                <w:rFonts w:ascii="Times New Roman" w:hAnsi="Times New Roman"/>
                <w:b/>
                <w:bCs/>
                <w:color w:val="auto"/>
                <w:szCs w:val="21"/>
              </w:rPr>
              <w:t>项目</w:t>
            </w:r>
          </w:p>
        </w:tc>
        <w:tc>
          <w:tcPr>
            <w:tcW w:w="8044" w:type="dxa"/>
            <w:noWrap w:val="0"/>
            <w:vAlign w:val="top"/>
          </w:tcPr>
          <w:p w14:paraId="10297F75">
            <w:pPr>
              <w:spacing w:line="336" w:lineRule="auto"/>
              <w:jc w:val="center"/>
              <w:rPr>
                <w:rFonts w:ascii="Times New Roman" w:hAnsi="Times New Roman"/>
                <w:b/>
                <w:bCs/>
                <w:color w:val="auto"/>
                <w:szCs w:val="21"/>
              </w:rPr>
            </w:pPr>
            <w:r>
              <w:rPr>
                <w:rFonts w:ascii="Times New Roman" w:hAnsi="Times New Roman"/>
                <w:b/>
                <w:bCs/>
                <w:color w:val="auto"/>
                <w:szCs w:val="21"/>
              </w:rPr>
              <w:t>具体标准要求</w:t>
            </w:r>
          </w:p>
        </w:tc>
      </w:tr>
      <w:tr w14:paraId="31F6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1917F771">
            <w:pPr>
              <w:spacing w:line="336" w:lineRule="auto"/>
              <w:jc w:val="center"/>
              <w:rPr>
                <w:rFonts w:ascii="Times New Roman" w:hAnsi="Times New Roman"/>
                <w:color w:val="auto"/>
                <w:szCs w:val="21"/>
              </w:rPr>
            </w:pPr>
            <w:r>
              <w:rPr>
                <w:rFonts w:ascii="Times New Roman" w:hAnsi="Times New Roman"/>
                <w:color w:val="auto"/>
                <w:szCs w:val="21"/>
              </w:rPr>
              <w:t>选址</w:t>
            </w:r>
          </w:p>
        </w:tc>
        <w:tc>
          <w:tcPr>
            <w:tcW w:w="8044" w:type="dxa"/>
            <w:noWrap w:val="0"/>
            <w:vAlign w:val="top"/>
          </w:tcPr>
          <w:p w14:paraId="3A5DF008">
            <w:pPr>
              <w:tabs>
                <w:tab w:val="left" w:pos="312"/>
              </w:tabs>
              <w:spacing w:line="336" w:lineRule="auto"/>
              <w:rPr>
                <w:rFonts w:ascii="Times New Roman" w:hAnsi="Times New Roman"/>
                <w:color w:val="auto"/>
                <w:szCs w:val="21"/>
              </w:rPr>
            </w:pPr>
            <w:r>
              <w:rPr>
                <w:rFonts w:ascii="Times New Roman" w:hAnsi="Times New Roman"/>
                <w:color w:val="auto"/>
                <w:szCs w:val="21"/>
              </w:rPr>
              <w:t>1. 设置在办公区域或校内建筑物的第二层或以上，原则上不得设置在顶层；</w:t>
            </w:r>
          </w:p>
          <w:p w14:paraId="4BBAD0D6">
            <w:pPr>
              <w:tabs>
                <w:tab w:val="left" w:pos="312"/>
              </w:tabs>
              <w:spacing w:line="336" w:lineRule="auto"/>
              <w:rPr>
                <w:rFonts w:ascii="Times New Roman" w:hAnsi="Times New Roman"/>
                <w:color w:val="auto"/>
                <w:szCs w:val="21"/>
              </w:rPr>
            </w:pPr>
            <w:r>
              <w:rPr>
                <w:rFonts w:ascii="Times New Roman" w:hAnsi="Times New Roman"/>
                <w:color w:val="auto"/>
                <w:szCs w:val="21"/>
              </w:rPr>
              <w:t>2. 周边环境安全可靠，无保密安全隐患，可确保实现区域隔离和自主管控。</w:t>
            </w:r>
          </w:p>
        </w:tc>
      </w:tr>
      <w:tr w14:paraId="3E4C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02B65E34">
            <w:pPr>
              <w:spacing w:line="336" w:lineRule="auto"/>
              <w:jc w:val="center"/>
              <w:rPr>
                <w:rFonts w:ascii="Times New Roman" w:hAnsi="Times New Roman"/>
                <w:color w:val="auto"/>
                <w:szCs w:val="21"/>
              </w:rPr>
            </w:pPr>
            <w:r>
              <w:rPr>
                <w:rFonts w:ascii="Times New Roman" w:hAnsi="Times New Roman"/>
                <w:color w:val="auto"/>
                <w:szCs w:val="21"/>
              </w:rPr>
              <w:t>建筑物</w:t>
            </w:r>
          </w:p>
        </w:tc>
        <w:tc>
          <w:tcPr>
            <w:tcW w:w="8044" w:type="dxa"/>
            <w:noWrap w:val="0"/>
            <w:vAlign w:val="top"/>
          </w:tcPr>
          <w:p w14:paraId="4EF67274">
            <w:pPr>
              <w:tabs>
                <w:tab w:val="left" w:pos="312"/>
              </w:tabs>
              <w:spacing w:line="336" w:lineRule="auto"/>
              <w:rPr>
                <w:rFonts w:ascii="Times New Roman" w:hAnsi="Times New Roman"/>
                <w:color w:val="auto"/>
                <w:szCs w:val="21"/>
              </w:rPr>
            </w:pPr>
            <w:r>
              <w:rPr>
                <w:rFonts w:ascii="Times New Roman" w:hAnsi="Times New Roman"/>
                <w:color w:val="auto"/>
                <w:szCs w:val="21"/>
              </w:rPr>
              <w:t>1. 钢筋混凝土框架结构的独立套间；</w:t>
            </w:r>
          </w:p>
          <w:p w14:paraId="6C231725">
            <w:pPr>
              <w:tabs>
                <w:tab w:val="left" w:pos="312"/>
              </w:tabs>
              <w:spacing w:line="336" w:lineRule="auto"/>
              <w:rPr>
                <w:rFonts w:ascii="Times New Roman" w:hAnsi="Times New Roman"/>
                <w:color w:val="auto"/>
                <w:szCs w:val="21"/>
              </w:rPr>
            </w:pPr>
            <w:r>
              <w:rPr>
                <w:rFonts w:ascii="Times New Roman" w:hAnsi="Times New Roman"/>
                <w:color w:val="auto"/>
                <w:szCs w:val="21"/>
              </w:rPr>
              <w:t>2. 四面墙体应当为到顶的实体墙，墙体厚度不少于240mm。</w:t>
            </w:r>
          </w:p>
        </w:tc>
      </w:tr>
      <w:tr w14:paraId="1FE2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5D72D159">
            <w:pPr>
              <w:spacing w:line="336" w:lineRule="auto"/>
              <w:jc w:val="center"/>
              <w:rPr>
                <w:rFonts w:ascii="Times New Roman" w:hAnsi="Times New Roman"/>
                <w:color w:val="auto"/>
                <w:szCs w:val="21"/>
              </w:rPr>
            </w:pPr>
            <w:r>
              <w:rPr>
                <w:rFonts w:ascii="Times New Roman" w:hAnsi="Times New Roman"/>
                <w:color w:val="auto"/>
                <w:szCs w:val="21"/>
              </w:rPr>
              <w:t>门</w:t>
            </w:r>
          </w:p>
        </w:tc>
        <w:tc>
          <w:tcPr>
            <w:tcW w:w="8044" w:type="dxa"/>
            <w:noWrap w:val="0"/>
            <w:vAlign w:val="top"/>
          </w:tcPr>
          <w:p w14:paraId="03CBC18B">
            <w:pPr>
              <w:tabs>
                <w:tab w:val="left" w:pos="312"/>
              </w:tabs>
              <w:spacing w:line="336" w:lineRule="auto"/>
              <w:rPr>
                <w:rFonts w:ascii="Times New Roman" w:hAnsi="Times New Roman"/>
                <w:color w:val="auto"/>
                <w:szCs w:val="21"/>
              </w:rPr>
            </w:pPr>
            <w:r>
              <w:rPr>
                <w:rFonts w:ascii="Times New Roman" w:hAnsi="Times New Roman"/>
                <w:color w:val="auto"/>
                <w:szCs w:val="21"/>
              </w:rPr>
              <w:t>1. 装</w:t>
            </w:r>
            <w:r>
              <w:rPr>
                <w:rFonts w:hint="eastAsia" w:ascii="Times New Roman" w:hAnsi="Times New Roman"/>
                <w:color w:val="auto"/>
                <w:szCs w:val="21"/>
                <w:lang w:val="en-US" w:eastAsia="zh-CN"/>
              </w:rPr>
              <w:t>有</w:t>
            </w:r>
            <w:r>
              <w:rPr>
                <w:rFonts w:ascii="Times New Roman" w:hAnsi="Times New Roman"/>
                <w:color w:val="auto"/>
                <w:szCs w:val="21"/>
              </w:rPr>
              <w:t>防盗安全门</w:t>
            </w:r>
            <w:r>
              <w:rPr>
                <w:rFonts w:hint="eastAsia" w:ascii="Times New Roman" w:hAnsi="Times New Roman"/>
                <w:color w:val="auto"/>
                <w:szCs w:val="21"/>
              </w:rPr>
              <w:t>；</w:t>
            </w:r>
          </w:p>
          <w:p w14:paraId="3A844B21">
            <w:pPr>
              <w:tabs>
                <w:tab w:val="left" w:pos="312"/>
              </w:tabs>
              <w:spacing w:line="336" w:lineRule="auto"/>
              <w:rPr>
                <w:rFonts w:ascii="Times New Roman" w:hAnsi="Times New Roman"/>
                <w:color w:val="auto"/>
                <w:szCs w:val="21"/>
              </w:rPr>
            </w:pPr>
            <w:r>
              <w:rPr>
                <w:rFonts w:ascii="Times New Roman" w:hAnsi="Times New Roman"/>
                <w:color w:val="auto"/>
                <w:szCs w:val="21"/>
              </w:rPr>
              <w:t>2. 应设置两套锁；</w:t>
            </w:r>
          </w:p>
          <w:p w14:paraId="5DB30123">
            <w:pPr>
              <w:tabs>
                <w:tab w:val="left" w:pos="312"/>
              </w:tabs>
              <w:spacing w:line="336" w:lineRule="auto"/>
              <w:rPr>
                <w:rFonts w:ascii="Times New Roman" w:hAnsi="Times New Roman"/>
                <w:color w:val="auto"/>
                <w:szCs w:val="21"/>
              </w:rPr>
            </w:pPr>
            <w:r>
              <w:rPr>
                <w:rFonts w:ascii="Times New Roman" w:hAnsi="Times New Roman"/>
                <w:color w:val="auto"/>
                <w:szCs w:val="21"/>
              </w:rPr>
              <w:t>3. 门锁钥匙或密码等由两名工作人员分别掌管。</w:t>
            </w:r>
          </w:p>
        </w:tc>
      </w:tr>
      <w:tr w14:paraId="16DE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249F3E13">
            <w:pPr>
              <w:spacing w:line="336" w:lineRule="auto"/>
              <w:jc w:val="center"/>
              <w:rPr>
                <w:rFonts w:ascii="Times New Roman" w:hAnsi="Times New Roman"/>
                <w:color w:val="auto"/>
                <w:szCs w:val="21"/>
              </w:rPr>
            </w:pPr>
            <w:r>
              <w:rPr>
                <w:rFonts w:ascii="Times New Roman" w:hAnsi="Times New Roman"/>
                <w:color w:val="auto"/>
                <w:szCs w:val="21"/>
              </w:rPr>
              <w:t>窗</w:t>
            </w:r>
          </w:p>
        </w:tc>
        <w:tc>
          <w:tcPr>
            <w:tcW w:w="8044" w:type="dxa"/>
            <w:noWrap w:val="0"/>
            <w:vAlign w:val="top"/>
          </w:tcPr>
          <w:p w14:paraId="55C932D4">
            <w:pPr>
              <w:tabs>
                <w:tab w:val="left" w:pos="312"/>
              </w:tabs>
              <w:spacing w:line="336" w:lineRule="auto"/>
              <w:rPr>
                <w:rFonts w:ascii="Times New Roman" w:hAnsi="Times New Roman"/>
                <w:color w:val="auto"/>
                <w:szCs w:val="21"/>
              </w:rPr>
            </w:pPr>
            <w:r>
              <w:rPr>
                <w:rFonts w:ascii="Times New Roman" w:hAnsi="Times New Roman"/>
                <w:color w:val="auto"/>
                <w:szCs w:val="21"/>
              </w:rPr>
              <w:t xml:space="preserve">1. </w:t>
            </w:r>
            <w:r>
              <w:rPr>
                <w:rFonts w:hint="eastAsia" w:ascii="Times New Roman" w:hAnsi="Times New Roman"/>
                <w:color w:val="auto"/>
                <w:szCs w:val="21"/>
                <w:lang w:val="en-US" w:eastAsia="zh-CN"/>
              </w:rPr>
              <w:t>所有窗户</w:t>
            </w:r>
            <w:r>
              <w:rPr>
                <w:rFonts w:ascii="Times New Roman" w:hAnsi="Times New Roman"/>
                <w:color w:val="auto"/>
                <w:szCs w:val="21"/>
              </w:rPr>
              <w:t>加装金属防盗栏和铁丝网，或其他防非授权闯入设施。防盗栏应使用直径不少于16mm实心钢条，若选用不锈钢，应在钢管内穿有直径不少于16mm的实心钢条，竖向平行间距不应大于100mm，横向平行间距不应大于600mm，使用不少于12mm的膨胀螺栓固定；</w:t>
            </w:r>
          </w:p>
          <w:p w14:paraId="66AC8219">
            <w:pPr>
              <w:tabs>
                <w:tab w:val="left" w:pos="312"/>
              </w:tabs>
              <w:spacing w:line="336" w:lineRule="auto"/>
              <w:rPr>
                <w:rFonts w:ascii="Times New Roman" w:hAnsi="Times New Roman"/>
                <w:color w:val="auto"/>
                <w:szCs w:val="21"/>
              </w:rPr>
            </w:pPr>
            <w:r>
              <w:rPr>
                <w:rFonts w:hint="eastAsia" w:ascii="Times New Roman" w:hAnsi="Times New Roman"/>
                <w:color w:val="auto"/>
                <w:szCs w:val="21"/>
                <w:lang w:val="en-US" w:eastAsia="zh-CN"/>
              </w:rPr>
              <w:t>2</w:t>
            </w:r>
            <w:r>
              <w:rPr>
                <w:rFonts w:ascii="Times New Roman" w:hAnsi="Times New Roman"/>
                <w:color w:val="auto"/>
                <w:szCs w:val="21"/>
              </w:rPr>
              <w:t>. 窗户应当采取加装窗帘或贴膜等遮挡措施。</w:t>
            </w:r>
          </w:p>
        </w:tc>
      </w:tr>
      <w:tr w14:paraId="6EAB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30D66F04">
            <w:pPr>
              <w:spacing w:line="336" w:lineRule="auto"/>
              <w:jc w:val="center"/>
              <w:rPr>
                <w:rFonts w:ascii="Times New Roman" w:hAnsi="Times New Roman"/>
                <w:color w:val="auto"/>
                <w:szCs w:val="21"/>
              </w:rPr>
            </w:pPr>
            <w:r>
              <w:rPr>
                <w:rFonts w:ascii="Times New Roman" w:hAnsi="Times New Roman"/>
                <w:color w:val="auto"/>
                <w:szCs w:val="21"/>
              </w:rPr>
              <w:t>其他孔洞</w:t>
            </w:r>
          </w:p>
        </w:tc>
        <w:tc>
          <w:tcPr>
            <w:tcW w:w="8044" w:type="dxa"/>
            <w:noWrap w:val="0"/>
            <w:vAlign w:val="top"/>
          </w:tcPr>
          <w:p w14:paraId="5565C16C">
            <w:pPr>
              <w:spacing w:line="336" w:lineRule="auto"/>
              <w:rPr>
                <w:rFonts w:ascii="Times New Roman" w:hAnsi="Times New Roman"/>
                <w:color w:val="auto"/>
                <w:szCs w:val="21"/>
              </w:rPr>
            </w:pPr>
            <w:r>
              <w:rPr>
                <w:rFonts w:ascii="Times New Roman" w:hAnsi="Times New Roman"/>
                <w:color w:val="auto"/>
                <w:szCs w:val="21"/>
              </w:rPr>
              <w:t>若存在通风口、空调管道或其他孔洞，应安装牢固可靠的金属栏。</w:t>
            </w:r>
          </w:p>
        </w:tc>
      </w:tr>
      <w:tr w14:paraId="0F64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3711D061">
            <w:pPr>
              <w:spacing w:line="336" w:lineRule="auto"/>
              <w:jc w:val="center"/>
              <w:rPr>
                <w:rFonts w:ascii="Times New Roman" w:hAnsi="Times New Roman"/>
                <w:color w:val="auto"/>
                <w:szCs w:val="21"/>
              </w:rPr>
            </w:pPr>
            <w:r>
              <w:rPr>
                <w:rFonts w:ascii="Times New Roman" w:hAnsi="Times New Roman"/>
                <w:color w:val="auto"/>
                <w:szCs w:val="21"/>
              </w:rPr>
              <w:t>保管室</w:t>
            </w:r>
          </w:p>
        </w:tc>
        <w:tc>
          <w:tcPr>
            <w:tcW w:w="8044" w:type="dxa"/>
            <w:noWrap w:val="0"/>
            <w:vAlign w:val="top"/>
          </w:tcPr>
          <w:p w14:paraId="0A529AF1">
            <w:pPr>
              <w:tabs>
                <w:tab w:val="left" w:pos="312"/>
              </w:tabs>
              <w:spacing w:line="336" w:lineRule="auto"/>
              <w:rPr>
                <w:rFonts w:ascii="Times New Roman" w:hAnsi="Times New Roman"/>
                <w:color w:val="auto"/>
                <w:szCs w:val="21"/>
              </w:rPr>
            </w:pPr>
            <w:r>
              <w:rPr>
                <w:rFonts w:ascii="Times New Roman" w:hAnsi="Times New Roman"/>
                <w:color w:val="auto"/>
                <w:szCs w:val="21"/>
              </w:rPr>
              <w:t>1. 保管室与值班室之间的间隔墙应为到顶的实体墙；</w:t>
            </w:r>
          </w:p>
          <w:p w14:paraId="724818BE">
            <w:pPr>
              <w:tabs>
                <w:tab w:val="left" w:pos="312"/>
              </w:tabs>
              <w:spacing w:line="336" w:lineRule="auto"/>
              <w:rPr>
                <w:rFonts w:ascii="Times New Roman" w:hAnsi="Times New Roman"/>
                <w:color w:val="auto"/>
                <w:szCs w:val="21"/>
              </w:rPr>
            </w:pPr>
            <w:r>
              <w:rPr>
                <w:rFonts w:ascii="Times New Roman" w:hAnsi="Times New Roman"/>
                <w:color w:val="auto"/>
                <w:szCs w:val="21"/>
              </w:rPr>
              <w:t>2. 面积应满足存放需要，配备相应数量的符合国家保密标准的保密柜或铁柜；</w:t>
            </w:r>
          </w:p>
          <w:p w14:paraId="3C24182E">
            <w:pPr>
              <w:tabs>
                <w:tab w:val="left" w:pos="312"/>
              </w:tabs>
              <w:spacing w:line="336" w:lineRule="auto"/>
              <w:rPr>
                <w:rFonts w:ascii="Times New Roman" w:hAnsi="Times New Roman"/>
                <w:color w:val="auto"/>
                <w:szCs w:val="21"/>
              </w:rPr>
            </w:pPr>
            <w:r>
              <w:rPr>
                <w:rFonts w:hint="eastAsia" w:ascii="Times New Roman" w:hAnsi="Times New Roman"/>
                <w:color w:val="auto"/>
                <w:szCs w:val="21"/>
                <w:lang w:val="en-US" w:eastAsia="zh-CN"/>
              </w:rPr>
              <w:t>3</w:t>
            </w:r>
            <w:r>
              <w:rPr>
                <w:rFonts w:ascii="Times New Roman" w:hAnsi="Times New Roman"/>
                <w:color w:val="auto"/>
                <w:szCs w:val="21"/>
              </w:rPr>
              <w:t>. 配备铁柜的应设置两套锁，保密柜（铁柜）密码（钥匙）分段设置（分开掌管），由两名工作人员分别负责。</w:t>
            </w:r>
          </w:p>
        </w:tc>
      </w:tr>
      <w:tr w14:paraId="04C2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04C4B647">
            <w:pPr>
              <w:spacing w:line="336" w:lineRule="auto"/>
              <w:jc w:val="center"/>
              <w:rPr>
                <w:rFonts w:ascii="Times New Roman" w:hAnsi="Times New Roman"/>
                <w:color w:val="auto"/>
                <w:szCs w:val="21"/>
              </w:rPr>
            </w:pPr>
            <w:r>
              <w:rPr>
                <w:rFonts w:ascii="Times New Roman" w:hAnsi="Times New Roman"/>
                <w:color w:val="auto"/>
                <w:szCs w:val="21"/>
              </w:rPr>
              <w:t>值班室</w:t>
            </w:r>
          </w:p>
        </w:tc>
        <w:tc>
          <w:tcPr>
            <w:tcW w:w="8044" w:type="dxa"/>
            <w:noWrap w:val="0"/>
            <w:vAlign w:val="top"/>
          </w:tcPr>
          <w:p w14:paraId="2AE90132">
            <w:pPr>
              <w:tabs>
                <w:tab w:val="left" w:pos="312"/>
              </w:tabs>
              <w:spacing w:line="336" w:lineRule="auto"/>
              <w:rPr>
                <w:rFonts w:ascii="Times New Roman" w:hAnsi="Times New Roman"/>
                <w:color w:val="auto"/>
                <w:szCs w:val="21"/>
              </w:rPr>
            </w:pPr>
            <w:r>
              <w:rPr>
                <w:rFonts w:ascii="Times New Roman" w:hAnsi="Times New Roman"/>
                <w:color w:val="auto"/>
                <w:szCs w:val="21"/>
              </w:rPr>
              <w:t>1. 配备固定电话，电话号码应在该次考试10日前报教育行政部门备案；</w:t>
            </w:r>
          </w:p>
          <w:p w14:paraId="1EA49577">
            <w:pPr>
              <w:tabs>
                <w:tab w:val="left" w:pos="312"/>
              </w:tabs>
              <w:spacing w:line="336" w:lineRule="auto"/>
              <w:rPr>
                <w:rFonts w:ascii="Times New Roman" w:hAnsi="Times New Roman"/>
                <w:color w:val="auto"/>
                <w:szCs w:val="21"/>
              </w:rPr>
            </w:pPr>
            <w:r>
              <w:rPr>
                <w:rFonts w:ascii="Times New Roman" w:hAnsi="Times New Roman"/>
                <w:color w:val="auto"/>
                <w:szCs w:val="21"/>
              </w:rPr>
              <w:t>2. 尽量配备就餐、用水、卫生等便利条件；</w:t>
            </w:r>
          </w:p>
          <w:p w14:paraId="2A97642B">
            <w:pPr>
              <w:tabs>
                <w:tab w:val="left" w:pos="312"/>
              </w:tabs>
              <w:spacing w:line="336" w:lineRule="auto"/>
              <w:rPr>
                <w:rFonts w:ascii="Times New Roman" w:hAnsi="Times New Roman"/>
                <w:color w:val="auto"/>
                <w:szCs w:val="21"/>
              </w:rPr>
            </w:pPr>
            <w:r>
              <w:rPr>
                <w:rFonts w:ascii="Times New Roman" w:hAnsi="Times New Roman"/>
                <w:color w:val="auto"/>
                <w:szCs w:val="21"/>
              </w:rPr>
              <w:t>3. 张贴（悬挂）《保管室值班工作规定》《保密守则》《保管室安全保密应急处置预案》《保管室主管部门领导责任制》《交接班制度》等保密管理制度；</w:t>
            </w:r>
          </w:p>
          <w:p w14:paraId="08EAEB3C">
            <w:pPr>
              <w:tabs>
                <w:tab w:val="left" w:pos="312"/>
              </w:tabs>
              <w:spacing w:line="336" w:lineRule="auto"/>
              <w:rPr>
                <w:rFonts w:ascii="Times New Roman" w:hAnsi="Times New Roman"/>
                <w:color w:val="auto"/>
                <w:szCs w:val="21"/>
              </w:rPr>
            </w:pPr>
            <w:r>
              <w:rPr>
                <w:rFonts w:ascii="Times New Roman" w:hAnsi="Times New Roman"/>
                <w:color w:val="auto"/>
                <w:szCs w:val="21"/>
              </w:rPr>
              <w:t>4. 配备《保管室值班交接班记录本》《答题卡接收和发放记录本》。</w:t>
            </w:r>
          </w:p>
        </w:tc>
      </w:tr>
      <w:tr w14:paraId="3752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4544C88C">
            <w:pPr>
              <w:spacing w:line="336" w:lineRule="auto"/>
              <w:jc w:val="center"/>
              <w:rPr>
                <w:rFonts w:ascii="Times New Roman" w:hAnsi="Times New Roman"/>
                <w:color w:val="auto"/>
                <w:szCs w:val="21"/>
              </w:rPr>
            </w:pPr>
            <w:r>
              <w:rPr>
                <w:rFonts w:ascii="Times New Roman" w:hAnsi="Times New Roman"/>
                <w:color w:val="auto"/>
                <w:szCs w:val="21"/>
              </w:rPr>
              <w:t>红外视频监控系统</w:t>
            </w:r>
          </w:p>
        </w:tc>
        <w:tc>
          <w:tcPr>
            <w:tcW w:w="8044" w:type="dxa"/>
            <w:noWrap w:val="0"/>
            <w:vAlign w:val="top"/>
          </w:tcPr>
          <w:p w14:paraId="130AC217">
            <w:pPr>
              <w:tabs>
                <w:tab w:val="left" w:pos="312"/>
              </w:tabs>
              <w:spacing w:line="336" w:lineRule="auto"/>
              <w:rPr>
                <w:rFonts w:ascii="Times New Roman" w:hAnsi="Times New Roman"/>
                <w:color w:val="auto"/>
                <w:szCs w:val="21"/>
              </w:rPr>
            </w:pPr>
            <w:r>
              <w:rPr>
                <w:rFonts w:ascii="Times New Roman" w:hAnsi="Times New Roman"/>
                <w:color w:val="auto"/>
                <w:szCs w:val="21"/>
              </w:rPr>
              <w:t>1. 符合GA/T367一级标准要求；</w:t>
            </w:r>
          </w:p>
          <w:p w14:paraId="57288C72">
            <w:pPr>
              <w:tabs>
                <w:tab w:val="left" w:pos="312"/>
              </w:tabs>
              <w:spacing w:line="336" w:lineRule="auto"/>
              <w:rPr>
                <w:rFonts w:ascii="Times New Roman" w:hAnsi="Times New Roman"/>
                <w:color w:val="auto"/>
                <w:szCs w:val="21"/>
              </w:rPr>
            </w:pPr>
            <w:r>
              <w:rPr>
                <w:rFonts w:ascii="Times New Roman" w:hAnsi="Times New Roman"/>
                <w:color w:val="auto"/>
                <w:szCs w:val="21"/>
              </w:rPr>
              <w:t>2. 摄像头分辨率不低于1080p；</w:t>
            </w:r>
          </w:p>
          <w:p w14:paraId="17B940EC">
            <w:pPr>
              <w:tabs>
                <w:tab w:val="left" w:pos="312"/>
              </w:tabs>
              <w:spacing w:line="336" w:lineRule="auto"/>
              <w:rPr>
                <w:rFonts w:ascii="Times New Roman" w:hAnsi="Times New Roman"/>
                <w:color w:val="auto"/>
                <w:szCs w:val="21"/>
              </w:rPr>
            </w:pPr>
            <w:r>
              <w:rPr>
                <w:rFonts w:ascii="Times New Roman" w:hAnsi="Times New Roman"/>
                <w:color w:val="auto"/>
                <w:szCs w:val="21"/>
              </w:rPr>
              <w:t>3. 具备红外夜视监控功能；</w:t>
            </w:r>
          </w:p>
          <w:p w14:paraId="68E592C6">
            <w:pPr>
              <w:tabs>
                <w:tab w:val="left" w:pos="312"/>
              </w:tabs>
              <w:spacing w:line="336" w:lineRule="auto"/>
              <w:rPr>
                <w:rFonts w:ascii="Times New Roman" w:hAnsi="Times New Roman"/>
                <w:color w:val="auto"/>
                <w:szCs w:val="21"/>
              </w:rPr>
            </w:pPr>
            <w:r>
              <w:rPr>
                <w:rFonts w:ascii="Times New Roman" w:hAnsi="Times New Roman"/>
                <w:color w:val="auto"/>
                <w:szCs w:val="21"/>
              </w:rPr>
              <w:t>4. 监控存储记录应包括日期、时间、图像等，设置浏览与回放权限，保存时间不少于6个月；</w:t>
            </w:r>
          </w:p>
          <w:p w14:paraId="4485AF2E">
            <w:pPr>
              <w:tabs>
                <w:tab w:val="left" w:pos="312"/>
              </w:tabs>
              <w:spacing w:line="336" w:lineRule="auto"/>
              <w:rPr>
                <w:rFonts w:ascii="Times New Roman" w:hAnsi="Times New Roman"/>
                <w:color w:val="auto"/>
                <w:szCs w:val="21"/>
              </w:rPr>
            </w:pPr>
            <w:r>
              <w:rPr>
                <w:rFonts w:ascii="Times New Roman" w:hAnsi="Times New Roman"/>
                <w:color w:val="auto"/>
                <w:szCs w:val="21"/>
              </w:rPr>
              <w:t>5. 摄像头应能全方位无死角监控保管室、值班室和扫描室，能清</w:t>
            </w:r>
            <w:r>
              <w:rPr>
                <w:rFonts w:ascii="Times New Roman" w:hAnsi="Times New Roman"/>
                <w:color w:val="auto"/>
                <w:szCs w:val="21"/>
                <w:highlight w:val="none"/>
              </w:rPr>
              <w:t>晰</w:t>
            </w:r>
            <w:r>
              <w:rPr>
                <w:rFonts w:ascii="Times New Roman" w:hAnsi="Times New Roman"/>
                <w:color w:val="auto"/>
                <w:szCs w:val="21"/>
              </w:rPr>
              <w:t>显示人员进出和活动情况；</w:t>
            </w:r>
          </w:p>
          <w:p w14:paraId="35AE79F9">
            <w:pPr>
              <w:tabs>
                <w:tab w:val="left" w:pos="312"/>
              </w:tabs>
              <w:spacing w:line="336" w:lineRule="auto"/>
              <w:rPr>
                <w:rFonts w:ascii="Times New Roman" w:hAnsi="Times New Roman"/>
                <w:color w:val="auto"/>
                <w:szCs w:val="21"/>
              </w:rPr>
            </w:pPr>
            <w:r>
              <w:rPr>
                <w:rFonts w:ascii="Times New Roman" w:hAnsi="Times New Roman"/>
                <w:color w:val="auto"/>
                <w:szCs w:val="21"/>
              </w:rPr>
              <w:t>6. 视频监控系统应独立设置、独立运行，与互联网物理隔离；</w:t>
            </w:r>
          </w:p>
          <w:p w14:paraId="421D272C">
            <w:pPr>
              <w:tabs>
                <w:tab w:val="left" w:pos="312"/>
              </w:tabs>
              <w:spacing w:line="336" w:lineRule="auto"/>
              <w:rPr>
                <w:rFonts w:ascii="Times New Roman" w:hAnsi="Times New Roman"/>
                <w:color w:val="auto"/>
                <w:szCs w:val="21"/>
              </w:rPr>
            </w:pPr>
            <w:r>
              <w:rPr>
                <w:rFonts w:ascii="Times New Roman" w:hAnsi="Times New Roman"/>
                <w:color w:val="auto"/>
                <w:szCs w:val="21"/>
              </w:rPr>
              <w:t>7. 防护期间，监控系统应开启并处于24小时不间断工作状态；</w:t>
            </w:r>
          </w:p>
          <w:p w14:paraId="1ACAFC44">
            <w:pPr>
              <w:tabs>
                <w:tab w:val="left" w:pos="312"/>
              </w:tabs>
              <w:spacing w:line="336" w:lineRule="auto"/>
              <w:rPr>
                <w:rFonts w:ascii="Times New Roman" w:hAnsi="Times New Roman"/>
                <w:color w:val="auto"/>
                <w:szCs w:val="21"/>
              </w:rPr>
            </w:pPr>
            <w:r>
              <w:rPr>
                <w:rFonts w:ascii="Times New Roman" w:hAnsi="Times New Roman"/>
                <w:color w:val="auto"/>
                <w:szCs w:val="21"/>
              </w:rPr>
              <w:t>8. 监控系统的显示器、主机、服务器原则上应放置在值班室，若值班室空间有限，主机、服务器可放置在其他安全可靠的地方。</w:t>
            </w:r>
          </w:p>
        </w:tc>
      </w:tr>
      <w:tr w14:paraId="7CD7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66EA02B2">
            <w:pPr>
              <w:spacing w:line="336" w:lineRule="auto"/>
              <w:jc w:val="center"/>
              <w:rPr>
                <w:rFonts w:ascii="Times New Roman" w:hAnsi="Times New Roman"/>
                <w:color w:val="auto"/>
                <w:szCs w:val="21"/>
              </w:rPr>
            </w:pPr>
            <w:r>
              <w:rPr>
                <w:rFonts w:ascii="Times New Roman" w:hAnsi="Times New Roman"/>
                <w:color w:val="auto"/>
                <w:szCs w:val="21"/>
              </w:rPr>
              <w:t>入侵红外报警系统</w:t>
            </w:r>
          </w:p>
        </w:tc>
        <w:tc>
          <w:tcPr>
            <w:tcW w:w="8044" w:type="dxa"/>
            <w:noWrap w:val="0"/>
            <w:vAlign w:val="top"/>
          </w:tcPr>
          <w:p w14:paraId="34C6415C">
            <w:pPr>
              <w:tabs>
                <w:tab w:val="left" w:pos="312"/>
              </w:tabs>
              <w:spacing w:line="336" w:lineRule="auto"/>
              <w:rPr>
                <w:rFonts w:ascii="Times New Roman" w:hAnsi="Times New Roman"/>
                <w:color w:val="auto"/>
                <w:szCs w:val="21"/>
              </w:rPr>
            </w:pPr>
            <w:r>
              <w:rPr>
                <w:rFonts w:ascii="Times New Roman" w:hAnsi="Times New Roman"/>
                <w:color w:val="auto"/>
                <w:szCs w:val="21"/>
              </w:rPr>
              <w:t>1. 应符合GB50394标准要求；</w:t>
            </w:r>
          </w:p>
          <w:p w14:paraId="4B1B8FA9">
            <w:pPr>
              <w:tabs>
                <w:tab w:val="left" w:pos="312"/>
              </w:tabs>
              <w:spacing w:line="336" w:lineRule="auto"/>
              <w:rPr>
                <w:rFonts w:ascii="Times New Roman" w:hAnsi="Times New Roman"/>
                <w:color w:val="auto"/>
                <w:szCs w:val="21"/>
              </w:rPr>
            </w:pPr>
            <w:r>
              <w:rPr>
                <w:rFonts w:ascii="Times New Roman" w:hAnsi="Times New Roman"/>
                <w:color w:val="auto"/>
                <w:szCs w:val="21"/>
              </w:rPr>
              <w:t>2. 具有红外感应功能；</w:t>
            </w:r>
          </w:p>
          <w:p w14:paraId="717108A5">
            <w:pPr>
              <w:tabs>
                <w:tab w:val="left" w:pos="312"/>
              </w:tabs>
              <w:spacing w:line="336" w:lineRule="auto"/>
              <w:rPr>
                <w:rFonts w:ascii="Times New Roman" w:hAnsi="Times New Roman"/>
                <w:color w:val="auto"/>
                <w:szCs w:val="21"/>
              </w:rPr>
            </w:pPr>
            <w:r>
              <w:rPr>
                <w:rFonts w:ascii="Times New Roman" w:hAnsi="Times New Roman"/>
                <w:color w:val="auto"/>
                <w:szCs w:val="21"/>
              </w:rPr>
              <w:t>3. 应安装在保管室内，感应器应能全面覆盖可能发生非法入侵的门、窗、外墙等重要位置；</w:t>
            </w:r>
          </w:p>
          <w:p w14:paraId="4143EAEA">
            <w:pPr>
              <w:tabs>
                <w:tab w:val="left" w:pos="312"/>
              </w:tabs>
              <w:spacing w:line="336" w:lineRule="auto"/>
              <w:rPr>
                <w:rFonts w:ascii="Times New Roman" w:hAnsi="Times New Roman"/>
                <w:color w:val="auto"/>
                <w:szCs w:val="21"/>
              </w:rPr>
            </w:pPr>
            <w:r>
              <w:rPr>
                <w:rFonts w:ascii="Times New Roman" w:hAnsi="Times New Roman"/>
                <w:color w:val="auto"/>
                <w:szCs w:val="21"/>
              </w:rPr>
              <w:t>4. 入侵报警系统应独立设置、独立运行；</w:t>
            </w:r>
          </w:p>
          <w:p w14:paraId="2DDE8D43">
            <w:pPr>
              <w:tabs>
                <w:tab w:val="left" w:pos="312"/>
              </w:tabs>
              <w:spacing w:line="336" w:lineRule="auto"/>
              <w:rPr>
                <w:rFonts w:ascii="Times New Roman" w:hAnsi="Times New Roman"/>
                <w:color w:val="auto"/>
                <w:szCs w:val="21"/>
              </w:rPr>
            </w:pPr>
            <w:r>
              <w:rPr>
                <w:rFonts w:ascii="Times New Roman" w:hAnsi="Times New Roman"/>
                <w:color w:val="auto"/>
                <w:szCs w:val="21"/>
              </w:rPr>
              <w:t>5. 有非法入侵时，应能立即自动报警，报警声应不少于80dB（A），并自动拨号至连接电话，报警应持续到相关人员确认警情后手动解除；</w:t>
            </w:r>
          </w:p>
          <w:p w14:paraId="7B228EA0">
            <w:pPr>
              <w:tabs>
                <w:tab w:val="left" w:pos="312"/>
              </w:tabs>
              <w:spacing w:line="336" w:lineRule="auto"/>
              <w:rPr>
                <w:rFonts w:ascii="Times New Roman" w:hAnsi="Times New Roman"/>
                <w:color w:val="auto"/>
                <w:szCs w:val="21"/>
              </w:rPr>
            </w:pPr>
            <w:r>
              <w:rPr>
                <w:rFonts w:ascii="Times New Roman" w:hAnsi="Times New Roman"/>
                <w:color w:val="auto"/>
                <w:szCs w:val="21"/>
              </w:rPr>
              <w:t>6. 报警系统布防、撤防、报警等信息存储时间应不少于6个月。</w:t>
            </w:r>
          </w:p>
        </w:tc>
      </w:tr>
      <w:tr w14:paraId="64AF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242" w:type="dxa"/>
            <w:noWrap w:val="0"/>
            <w:vAlign w:val="center"/>
          </w:tcPr>
          <w:p w14:paraId="5DAB3FA0">
            <w:pPr>
              <w:spacing w:line="336" w:lineRule="auto"/>
              <w:jc w:val="center"/>
              <w:rPr>
                <w:rFonts w:ascii="Times New Roman" w:hAnsi="Times New Roman"/>
                <w:color w:val="auto"/>
                <w:szCs w:val="21"/>
              </w:rPr>
            </w:pPr>
            <w:r>
              <w:rPr>
                <w:rFonts w:ascii="Times New Roman" w:hAnsi="Times New Roman"/>
                <w:color w:val="auto"/>
                <w:szCs w:val="21"/>
              </w:rPr>
              <w:t>其他</w:t>
            </w:r>
          </w:p>
        </w:tc>
        <w:tc>
          <w:tcPr>
            <w:tcW w:w="8044" w:type="dxa"/>
            <w:noWrap w:val="0"/>
            <w:vAlign w:val="top"/>
          </w:tcPr>
          <w:p w14:paraId="74A74D51">
            <w:pPr>
              <w:tabs>
                <w:tab w:val="left" w:pos="312"/>
              </w:tabs>
              <w:spacing w:line="336" w:lineRule="auto"/>
              <w:rPr>
                <w:rFonts w:ascii="Times New Roman" w:hAnsi="Times New Roman"/>
                <w:color w:val="auto"/>
                <w:szCs w:val="21"/>
              </w:rPr>
            </w:pPr>
            <w:r>
              <w:rPr>
                <w:rFonts w:ascii="Times New Roman" w:hAnsi="Times New Roman"/>
                <w:color w:val="auto"/>
                <w:szCs w:val="21"/>
              </w:rPr>
              <w:t>1. 建筑物应当经过消防部门验收合格，并配备火灾报警和相仿灭火等设施设备；</w:t>
            </w:r>
          </w:p>
          <w:p w14:paraId="57C3EC94">
            <w:pPr>
              <w:tabs>
                <w:tab w:val="left" w:pos="312"/>
              </w:tabs>
              <w:spacing w:line="336" w:lineRule="auto"/>
              <w:rPr>
                <w:rFonts w:ascii="Times New Roman" w:hAnsi="Times New Roman"/>
                <w:color w:val="auto"/>
                <w:szCs w:val="21"/>
              </w:rPr>
            </w:pPr>
            <w:r>
              <w:rPr>
                <w:rFonts w:ascii="Times New Roman" w:hAnsi="Times New Roman"/>
                <w:color w:val="auto"/>
                <w:szCs w:val="21"/>
              </w:rPr>
              <w:t>2. 保管室内不得设置明火设施和存放易燃易爆物品，不得设置消防以外的给水系统；保管室内、</w:t>
            </w:r>
            <w:r>
              <w:rPr>
                <w:rFonts w:ascii="Times New Roman" w:hAnsi="Times New Roman"/>
                <w:color w:val="auto"/>
                <w:szCs w:val="21"/>
                <w:highlight w:val="none"/>
              </w:rPr>
              <w:t>外室</w:t>
            </w:r>
            <w:r>
              <w:rPr>
                <w:rFonts w:ascii="Times New Roman" w:hAnsi="Times New Roman"/>
                <w:color w:val="auto"/>
                <w:szCs w:val="21"/>
              </w:rPr>
              <w:t>应当安装烟感报警系统。</w:t>
            </w:r>
          </w:p>
          <w:p w14:paraId="40060F69">
            <w:pPr>
              <w:tabs>
                <w:tab w:val="left" w:pos="312"/>
              </w:tabs>
              <w:spacing w:line="336" w:lineRule="auto"/>
              <w:rPr>
                <w:rFonts w:ascii="Times New Roman" w:hAnsi="Times New Roman"/>
                <w:color w:val="auto"/>
                <w:szCs w:val="21"/>
              </w:rPr>
            </w:pPr>
            <w:r>
              <w:rPr>
                <w:rFonts w:ascii="Times New Roman" w:hAnsi="Times New Roman"/>
                <w:color w:val="auto"/>
                <w:szCs w:val="21"/>
              </w:rPr>
              <w:t>3. 配备手机存放柜和禁止携带手机等便携式电子设备进入保管室的标识。</w:t>
            </w:r>
          </w:p>
        </w:tc>
      </w:tr>
    </w:tbl>
    <w:p w14:paraId="3B620B7C">
      <w:pPr>
        <w:spacing w:before="120" w:beforeLines="50" w:line="360" w:lineRule="auto"/>
        <w:ind w:firstLine="420" w:firstLineChars="200"/>
        <w:rPr>
          <w:rFonts w:ascii="Times New Roman" w:hAnsi="Times New Roman"/>
          <w:color w:val="auto"/>
          <w:szCs w:val="21"/>
        </w:rPr>
      </w:pPr>
      <w:r>
        <w:rPr>
          <w:rFonts w:ascii="Times New Roman" w:hAnsi="Times New Roman"/>
          <w:color w:val="auto"/>
          <w:szCs w:val="21"/>
        </w:rPr>
        <w:t>（3）扫描室场所要求</w:t>
      </w:r>
    </w:p>
    <w:p w14:paraId="604A69BE">
      <w:pPr>
        <w:spacing w:line="360" w:lineRule="auto"/>
        <w:ind w:firstLine="420" w:firstLineChars="200"/>
        <w:rPr>
          <w:rFonts w:ascii="Times New Roman" w:hAnsi="Times New Roman"/>
          <w:color w:val="auto"/>
          <w:szCs w:val="21"/>
        </w:rPr>
      </w:pPr>
      <w:r>
        <w:rPr>
          <w:rFonts w:ascii="Times New Roman" w:hAnsi="Times New Roman"/>
          <w:color w:val="auto"/>
          <w:szCs w:val="21"/>
        </w:rPr>
        <w:t>1）面积要求：应为独立空间，空间面积为50平方米或以上，确保能容纳10台以上高速扫描仪及扫描操作区域；</w:t>
      </w:r>
    </w:p>
    <w:p w14:paraId="6DB6C0CD">
      <w:pPr>
        <w:spacing w:line="360" w:lineRule="auto"/>
        <w:ind w:firstLine="420" w:firstLineChars="200"/>
        <w:rPr>
          <w:rFonts w:ascii="Times New Roman" w:hAnsi="Times New Roman"/>
          <w:color w:val="auto"/>
          <w:szCs w:val="21"/>
        </w:rPr>
      </w:pPr>
      <w:r>
        <w:rPr>
          <w:rFonts w:ascii="Times New Roman" w:hAnsi="Times New Roman"/>
          <w:color w:val="auto"/>
          <w:szCs w:val="21"/>
        </w:rPr>
        <w:t>2）窗户要求：加装金属防盗栏和铁丝网，或其他防非授权闯入设施，应当采取加装窗帘或贴膜等遮挡措施。</w:t>
      </w:r>
    </w:p>
    <w:p w14:paraId="719F4F9A">
      <w:pPr>
        <w:spacing w:line="360" w:lineRule="auto"/>
        <w:ind w:firstLine="420" w:firstLineChars="200"/>
        <w:rPr>
          <w:rFonts w:ascii="Times New Roman" w:hAnsi="Times New Roman"/>
          <w:color w:val="auto"/>
          <w:szCs w:val="21"/>
        </w:rPr>
      </w:pPr>
      <w:r>
        <w:rPr>
          <w:rFonts w:ascii="Times New Roman" w:hAnsi="Times New Roman"/>
          <w:color w:val="auto"/>
          <w:szCs w:val="21"/>
        </w:rPr>
        <w:t>3）监控要求：摄像头应能全方位无死角监控扫描室，能清</w:t>
      </w:r>
      <w:r>
        <w:rPr>
          <w:rFonts w:ascii="Times New Roman" w:hAnsi="Times New Roman"/>
          <w:color w:val="auto"/>
          <w:szCs w:val="21"/>
          <w:highlight w:val="none"/>
        </w:rPr>
        <w:t>晰</w:t>
      </w:r>
      <w:r>
        <w:rPr>
          <w:rFonts w:ascii="Times New Roman" w:hAnsi="Times New Roman"/>
          <w:color w:val="auto"/>
          <w:szCs w:val="21"/>
        </w:rPr>
        <w:t>显示人员进出和活动情况；</w:t>
      </w:r>
    </w:p>
    <w:p w14:paraId="3164F9AC">
      <w:pPr>
        <w:spacing w:line="360" w:lineRule="auto"/>
        <w:ind w:firstLine="420" w:firstLineChars="200"/>
        <w:rPr>
          <w:rFonts w:ascii="Times New Roman" w:hAnsi="Times New Roman"/>
          <w:color w:val="auto"/>
          <w:szCs w:val="21"/>
        </w:rPr>
      </w:pPr>
      <w:r>
        <w:rPr>
          <w:rFonts w:ascii="Times New Roman" w:hAnsi="Times New Roman"/>
          <w:color w:val="auto"/>
          <w:szCs w:val="21"/>
        </w:rPr>
        <w:t>4）其他配套要求：场所应具备完善的电源、局域网构建、消防安全设施及防暑降温设施。</w:t>
      </w:r>
    </w:p>
    <w:p w14:paraId="40B3789E">
      <w:pPr>
        <w:spacing w:line="360" w:lineRule="auto"/>
        <w:ind w:firstLine="420" w:firstLineChars="200"/>
        <w:rPr>
          <w:rFonts w:ascii="Times New Roman" w:hAnsi="Times New Roman"/>
          <w:color w:val="auto"/>
          <w:szCs w:val="21"/>
        </w:rPr>
      </w:pPr>
      <w:r>
        <w:rPr>
          <w:rFonts w:ascii="Times New Roman" w:hAnsi="Times New Roman"/>
          <w:color w:val="auto"/>
          <w:szCs w:val="21"/>
        </w:rPr>
        <w:t>（4）答题卡存放货架要求</w:t>
      </w:r>
    </w:p>
    <w:p w14:paraId="1224E5B0">
      <w:pPr>
        <w:spacing w:line="360" w:lineRule="auto"/>
        <w:ind w:firstLine="420" w:firstLineChars="200"/>
        <w:rPr>
          <w:rFonts w:ascii="Times New Roman" w:hAnsi="Times New Roman"/>
          <w:color w:val="auto"/>
          <w:szCs w:val="21"/>
        </w:rPr>
      </w:pPr>
      <w:r>
        <w:rPr>
          <w:rFonts w:ascii="Times New Roman" w:hAnsi="Times New Roman"/>
          <w:color w:val="auto"/>
          <w:szCs w:val="21"/>
        </w:rPr>
        <w:t>1）数量要求：12个或以上，满足存放60万张或以上答题卡；</w:t>
      </w:r>
    </w:p>
    <w:p w14:paraId="6EDE4847">
      <w:pPr>
        <w:spacing w:line="360" w:lineRule="auto"/>
        <w:ind w:firstLine="420" w:firstLineChars="200"/>
        <w:rPr>
          <w:rFonts w:ascii="Times New Roman" w:hAnsi="Times New Roman"/>
          <w:color w:val="auto"/>
          <w:szCs w:val="21"/>
        </w:rPr>
      </w:pPr>
      <w:r>
        <w:rPr>
          <w:rFonts w:ascii="Times New Roman" w:hAnsi="Times New Roman"/>
          <w:color w:val="auto"/>
          <w:szCs w:val="21"/>
        </w:rPr>
        <w:t>2）承重要求：600</w:t>
      </w:r>
      <w:r>
        <w:rPr>
          <w:rFonts w:ascii="Times New Roman" w:hAnsi="Times New Roman"/>
          <w:color w:val="auto"/>
          <w:szCs w:val="21"/>
          <w:highlight w:val="none"/>
        </w:rPr>
        <w:t>KG</w:t>
      </w:r>
      <w:r>
        <w:rPr>
          <w:rFonts w:ascii="Times New Roman" w:hAnsi="Times New Roman"/>
          <w:color w:val="auto"/>
          <w:szCs w:val="21"/>
        </w:rPr>
        <w:t>或以上</w:t>
      </w:r>
    </w:p>
    <w:p w14:paraId="39765C47">
      <w:pPr>
        <w:spacing w:line="360" w:lineRule="auto"/>
        <w:ind w:firstLine="420" w:firstLineChars="200"/>
        <w:rPr>
          <w:rFonts w:ascii="Times New Roman" w:hAnsi="Times New Roman"/>
          <w:color w:val="auto"/>
          <w:szCs w:val="21"/>
        </w:rPr>
      </w:pPr>
      <w:r>
        <w:rPr>
          <w:rFonts w:ascii="Times New Roman" w:hAnsi="Times New Roman"/>
          <w:color w:val="auto"/>
          <w:szCs w:val="21"/>
        </w:rPr>
        <w:t>3）尺寸要求：长度120CM或以上，宽度40CM或以上，高度200CM或以上；</w:t>
      </w:r>
    </w:p>
    <w:p w14:paraId="260DA815">
      <w:pPr>
        <w:spacing w:line="360" w:lineRule="auto"/>
        <w:ind w:firstLine="420" w:firstLineChars="200"/>
        <w:rPr>
          <w:rFonts w:ascii="Times New Roman" w:hAnsi="Times New Roman"/>
          <w:color w:val="auto"/>
          <w:szCs w:val="21"/>
        </w:rPr>
      </w:pPr>
      <w:r>
        <w:rPr>
          <w:rFonts w:ascii="Times New Roman" w:hAnsi="Times New Roman"/>
          <w:color w:val="auto"/>
          <w:szCs w:val="21"/>
        </w:rPr>
        <w:t>4）层次架构：四层结构，支持层距调整。</w:t>
      </w:r>
    </w:p>
    <w:p w14:paraId="7A4B71C6">
      <w:pPr>
        <w:spacing w:line="360" w:lineRule="auto"/>
        <w:rPr>
          <w:rFonts w:ascii="Times New Roman" w:hAnsi="Times New Roman"/>
          <w:color w:val="auto"/>
          <w:szCs w:val="21"/>
        </w:rPr>
      </w:pPr>
    </w:p>
    <w:p w14:paraId="658A1233">
      <w:pPr>
        <w:spacing w:line="240" w:lineRule="auto"/>
        <w:jc w:val="left"/>
        <w:rPr>
          <w:rFonts w:ascii="Times New Roman" w:hAnsi="Times New Roman"/>
          <w:b/>
          <w:color w:val="auto"/>
          <w:sz w:val="44"/>
        </w:rPr>
      </w:pPr>
      <w:r>
        <w:rPr>
          <w:rFonts w:ascii="Times New Roman" w:hAnsi="Times New Roman"/>
          <w:b/>
          <w:color w:val="auto"/>
          <w:sz w:val="44"/>
        </w:rPr>
        <w:br w:type="page"/>
      </w:r>
    </w:p>
    <w:p w14:paraId="14DCDE9E">
      <w:pPr>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附件1</w:t>
      </w:r>
    </w:p>
    <w:p w14:paraId="6A45FF5C">
      <w:pPr>
        <w:pStyle w:val="7"/>
        <w:rPr>
          <w:rFonts w:hint="default"/>
          <w:color w:val="auto"/>
          <w:lang w:val="en-US" w:eastAsia="zh-CN"/>
        </w:rPr>
      </w:pPr>
    </w:p>
    <w:p w14:paraId="578BB548">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供应商安全责任承诺书</w:t>
      </w:r>
    </w:p>
    <w:p w14:paraId="173475DC">
      <w:pPr>
        <w:jc w:val="center"/>
        <w:rPr>
          <w:rFonts w:hint="eastAsia" w:ascii="楷体_GB2312" w:hAnsi="楷体_GB2312" w:eastAsia="楷体_GB2312" w:cs="楷体_GB2312"/>
          <w:color w:val="auto"/>
          <w:sz w:val="36"/>
          <w:szCs w:val="36"/>
          <w:lang w:val="en-US" w:eastAsia="zh-CN"/>
        </w:rPr>
      </w:pPr>
      <w:r>
        <w:rPr>
          <w:rFonts w:hint="eastAsia" w:ascii="楷体_GB2312" w:hAnsi="楷体_GB2312" w:eastAsia="楷体_GB2312" w:cs="楷体_GB2312"/>
          <w:color w:val="auto"/>
          <w:sz w:val="36"/>
          <w:szCs w:val="36"/>
          <w:lang w:val="en-US" w:eastAsia="zh-CN"/>
        </w:rPr>
        <w:t>（</w:t>
      </w:r>
      <w:r>
        <w:rPr>
          <w:rFonts w:hint="eastAsia" w:ascii="宋体" w:hAnsi="宋体" w:eastAsia="宋体" w:cs="宋体"/>
          <w:b/>
          <w:bCs/>
          <w:color w:val="auto"/>
          <w:sz w:val="36"/>
          <w:szCs w:val="36"/>
          <w:lang w:val="en-US" w:eastAsia="zh-CN"/>
        </w:rPr>
        <w:t>云浮市2026年-2028年中考扫描评卷阅卷、考生成绩及录取结果查询服务采购项目</w:t>
      </w:r>
      <w:r>
        <w:rPr>
          <w:rFonts w:hint="eastAsia" w:ascii="楷体_GB2312" w:hAnsi="楷体_GB2312" w:eastAsia="楷体_GB2312" w:cs="楷体_GB2312"/>
          <w:color w:val="auto"/>
          <w:sz w:val="36"/>
          <w:szCs w:val="36"/>
          <w:lang w:val="en-US" w:eastAsia="zh-CN"/>
        </w:rPr>
        <w:t>）</w:t>
      </w:r>
    </w:p>
    <w:p w14:paraId="39C51C5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0"/>
          <w:szCs w:val="30"/>
        </w:rPr>
      </w:pPr>
    </w:p>
    <w:p w14:paraId="580BF8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云浮市</w:t>
      </w:r>
      <w:r>
        <w:rPr>
          <w:rFonts w:hint="eastAsia" w:ascii="宋体" w:hAnsi="宋体" w:eastAsia="宋体" w:cs="宋体"/>
          <w:color w:val="auto"/>
          <w:sz w:val="21"/>
          <w:szCs w:val="21"/>
          <w:lang w:val="en-US" w:eastAsia="zh-CN"/>
        </w:rPr>
        <w:t>教育局</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w:t>
      </w:r>
    </w:p>
    <w:p w14:paraId="5745E1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国家相关法律法规规定，为确保本公司(单位)知悉的国家秘密和信息数据安全，规范涉及个人敏感信息的相关人员保密行为，保证对工作中接触和知悉的人员履行保密信息义务，本公司(单位)郑重承诺遵守本承诺书的所有条款，如有违反本承诺书任何条款的行为，由本公司(单位)承担由此带来的一切民事、行政和刑事责任。</w:t>
      </w:r>
    </w:p>
    <w:p w14:paraId="09318C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一、本公司承诺严格遵守国家有关法律法规</w:t>
      </w:r>
    </w:p>
    <w:p w14:paraId="0904D1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本公司承诺遵守《中华人民共和国网络安全法》、《中华人民共和国保守国家秘密法》、《中华人民共和国计算机信息系统安全保护条例》和《广东省计算机信息系统安全保护条例》及其他国家有关法律、法规、制度。</w:t>
      </w:r>
    </w:p>
    <w:p w14:paraId="17BBB5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（二）本公司承诺遵守《中华人民共和国数据安全法》、《中华人民共和国个人信息保护法》、《中华人民共和国反不正当竞争法》等国家相关部门有关文件的规定。</w:t>
      </w:r>
    </w:p>
    <w:p w14:paraId="6B35C9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（三）本公司保证不利用信息网络危害国家安全、泄露国家秘密，不侵犯国家的、社会的、集体的利益和第三方的合法权益，不从事违法犯罪活动。</w:t>
      </w:r>
    </w:p>
    <w:p w14:paraId="1FA4F8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（四）本公司承诺严格按照国家相关的法律法规做好本公司的信息安全管理工作，按</w:t>
      </w:r>
      <w:r>
        <w:rPr>
          <w:rFonts w:hint="eastAsia" w:ascii="宋体" w:hAnsi="宋体" w:eastAsia="宋体" w:cs="宋体"/>
          <w:color w:val="auto"/>
          <w:sz w:val="21"/>
          <w:szCs w:val="21"/>
          <w:lang w:eastAsia="zh-CN"/>
        </w:rPr>
        <w:t>云浮市教育局</w:t>
      </w:r>
      <w:r>
        <w:rPr>
          <w:rFonts w:hint="eastAsia" w:ascii="宋体" w:hAnsi="宋体" w:eastAsia="宋体" w:cs="宋体"/>
          <w:color w:val="auto"/>
          <w:sz w:val="21"/>
          <w:szCs w:val="21"/>
        </w:rPr>
        <w:t>及政府有关部门要求签订项目保密承诺书，履行好保密义务与责任。</w:t>
      </w:r>
    </w:p>
    <w:p w14:paraId="5F52EC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（五）本公司承诺</w:t>
      </w:r>
      <w:r>
        <w:rPr>
          <w:rFonts w:hint="eastAsia" w:ascii="宋体" w:hAnsi="宋体" w:eastAsia="宋体" w:cs="宋体"/>
          <w:color w:val="auto"/>
          <w:sz w:val="21"/>
          <w:szCs w:val="21"/>
          <w:lang w:eastAsia="zh-CN"/>
        </w:rPr>
        <w:t>制订</w:t>
      </w:r>
      <w:r>
        <w:rPr>
          <w:rFonts w:hint="eastAsia" w:ascii="宋体" w:hAnsi="宋体" w:eastAsia="宋体" w:cs="宋体"/>
          <w:color w:val="auto"/>
          <w:sz w:val="21"/>
          <w:szCs w:val="21"/>
        </w:rPr>
        <w:t>各项网络</w:t>
      </w:r>
      <w:r>
        <w:rPr>
          <w:rFonts w:hint="eastAsia" w:ascii="宋体" w:hAnsi="宋体" w:eastAsia="宋体" w:cs="宋体"/>
          <w:color w:val="auto"/>
          <w:sz w:val="21"/>
          <w:szCs w:val="21"/>
          <w:lang w:eastAsia="zh-CN"/>
        </w:rPr>
        <w:t>及信息</w:t>
      </w:r>
      <w:r>
        <w:rPr>
          <w:rFonts w:hint="eastAsia" w:ascii="宋体" w:hAnsi="宋体" w:eastAsia="宋体" w:cs="宋体"/>
          <w:color w:val="auto"/>
          <w:sz w:val="21"/>
          <w:szCs w:val="21"/>
        </w:rPr>
        <w:t>安全管理制度</w:t>
      </w:r>
      <w:r>
        <w:rPr>
          <w:rFonts w:hint="eastAsia" w:ascii="宋体" w:hAnsi="宋体" w:eastAsia="宋体" w:cs="宋体"/>
          <w:color w:val="auto"/>
          <w:sz w:val="21"/>
          <w:szCs w:val="21"/>
          <w:lang w:eastAsia="zh-CN"/>
        </w:rPr>
        <w:t>并报云浮市教育局备案，</w:t>
      </w:r>
    </w:p>
    <w:p w14:paraId="2B7B16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六</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本公司承诺</w:t>
      </w:r>
      <w:r>
        <w:rPr>
          <w:rFonts w:hint="eastAsia" w:ascii="宋体" w:hAnsi="宋体" w:eastAsia="宋体" w:cs="宋体"/>
          <w:color w:val="auto"/>
          <w:sz w:val="21"/>
          <w:szCs w:val="21"/>
        </w:rPr>
        <w:t>落实各项安全保护技术措施</w:t>
      </w:r>
      <w:r>
        <w:rPr>
          <w:rFonts w:hint="eastAsia" w:ascii="宋体" w:hAnsi="宋体" w:eastAsia="宋体" w:cs="宋体"/>
          <w:color w:val="auto"/>
          <w:sz w:val="21"/>
          <w:szCs w:val="21"/>
          <w:lang w:eastAsia="zh-CN"/>
        </w:rPr>
        <w:t>并严格执行。</w:t>
      </w:r>
    </w:p>
    <w:p w14:paraId="362FC0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二、本公司承诺不制作、复制、查阅和传播、存储、提供连接下列信息</w:t>
      </w:r>
    </w:p>
    <w:p w14:paraId="084669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（一）未经委托方授权，不收集、复制、存储、传播、发布在项目建设或服务工作中获取的国家秘密、工作秘密、个人隐私等信息资料以及重要文件、重要会议精神及领导讲话等相关信息。</w:t>
      </w:r>
    </w:p>
    <w:p w14:paraId="3C00BD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（二）不传播违反国家法律的政治性信息、新闻(包括从互联网上下载的信息内容)。</w:t>
      </w:r>
    </w:p>
    <w:p w14:paraId="13C3DF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（三）不传播涉及国家机密和危害国家安全等信息内容。</w:t>
      </w:r>
    </w:p>
    <w:p w14:paraId="66C36D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（四）不传播保存有损于社会秩序、社会治安的信息内容，特别是(涉黄、涉赌、涉毒、淫秽、反动、非法贩卖、虚假广告等)信息。</w:t>
      </w:r>
    </w:p>
    <w:p w14:paraId="58BD43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（五）在互联网或自媒体播放的信息内容须经当地宣传管理部门批准，不擅自下载发布境外互联网的非法信息。</w:t>
      </w:r>
    </w:p>
    <w:p w14:paraId="3D04CC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（六）不对国家禁止的信息、虚假信息进行播放、讨论、传播、存储、广告、提供连接。</w:t>
      </w:r>
    </w:p>
    <w:p w14:paraId="660FAC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七）不通过微信、QQ、微博、抖音等方式公开、转发、泄露在疫情防控工作中获取的国家秘密、工作秘密、个人隐私（不限于流调报告、病人隐私信息）和虚假不实的信息资料以及重要文件、重要会议精神及领导讲话等相关信息。</w:t>
      </w:r>
    </w:p>
    <w:p w14:paraId="59B8F7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三、本公司承诺严格遵守以下要求</w:t>
      </w:r>
    </w:p>
    <w:p w14:paraId="03F314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（一）认真遵守国家保密法律、法规和规章制度，履行保密义务。</w:t>
      </w:r>
    </w:p>
    <w:p w14:paraId="13783E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（二）遵守落实有经营许可才经营的原则，不从事经营许可范围之外的业务。</w:t>
      </w:r>
    </w:p>
    <w:p w14:paraId="0F5B98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（三）收集、复制、存储、传播、发布的信息不得影响国家安全、公共安全、经济安全和社会稳定。</w:t>
      </w:r>
    </w:p>
    <w:p w14:paraId="7ABA6C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（四）不违规记录、存储、复制个人信息，不以任何方式泄露所接触和知悉的个人信息;未经上级审查批准，不擅自发表未公开的个人信息。</w:t>
      </w:r>
    </w:p>
    <w:p w14:paraId="477249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（五）本公司承诺，本公司派出的承担云浮市教育局项目的人员均经本公司严格审查，符合项目所需资质要求，所派人员均为本公司正式员工。</w:t>
      </w:r>
    </w:p>
    <w:p w14:paraId="776D5C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四、违法处理</w:t>
      </w:r>
    </w:p>
    <w:p w14:paraId="77E1F3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若本公司存在违反上述规定，</w:t>
      </w:r>
      <w:r>
        <w:rPr>
          <w:rFonts w:hint="eastAsia" w:ascii="宋体" w:hAnsi="宋体" w:eastAsia="宋体" w:cs="宋体"/>
          <w:color w:val="auto"/>
          <w:sz w:val="21"/>
          <w:szCs w:val="21"/>
          <w:lang w:eastAsia="zh-CN"/>
        </w:rPr>
        <w:t>愿意</w:t>
      </w:r>
      <w:r>
        <w:rPr>
          <w:rFonts w:hint="eastAsia" w:ascii="宋体" w:hAnsi="宋体" w:eastAsia="宋体" w:cs="宋体"/>
          <w:color w:val="auto"/>
          <w:sz w:val="21"/>
          <w:szCs w:val="21"/>
        </w:rPr>
        <w:t>接受行业主管部门和</w:t>
      </w:r>
      <w:r>
        <w:rPr>
          <w:rFonts w:hint="eastAsia" w:ascii="宋体" w:hAnsi="宋体" w:eastAsia="宋体" w:cs="宋体"/>
          <w:color w:val="auto"/>
          <w:sz w:val="21"/>
          <w:szCs w:val="21"/>
          <w:lang w:eastAsia="zh-CN"/>
        </w:rPr>
        <w:t>云浮市教育局</w:t>
      </w:r>
      <w:r>
        <w:rPr>
          <w:rFonts w:hint="eastAsia" w:ascii="宋体" w:hAnsi="宋体" w:eastAsia="宋体" w:cs="宋体"/>
          <w:color w:val="auto"/>
          <w:sz w:val="21"/>
          <w:szCs w:val="21"/>
        </w:rPr>
        <w:t>的处罚，并按照有关法律规定移交司法机关处理。</w:t>
      </w:r>
    </w:p>
    <w:p w14:paraId="0EB05E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五、本公司责任</w:t>
      </w:r>
    </w:p>
    <w:p w14:paraId="11D39F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本公司(单位)作为</w:t>
      </w:r>
      <w:r>
        <w:rPr>
          <w:rFonts w:hint="eastAsia" w:ascii="宋体" w:hAnsi="宋体" w:eastAsia="宋体" w:cs="宋体"/>
          <w:color w:val="auto"/>
          <w:sz w:val="21"/>
          <w:szCs w:val="21"/>
          <w:lang w:eastAsia="zh-CN"/>
        </w:rPr>
        <w:t>云浮市教育局</w:t>
      </w:r>
      <w:r>
        <w:rPr>
          <w:rFonts w:hint="eastAsia" w:ascii="宋体" w:hAnsi="宋体" w:eastAsia="宋体" w:cs="宋体"/>
          <w:color w:val="auto"/>
          <w:sz w:val="21"/>
          <w:szCs w:val="21"/>
        </w:rPr>
        <w:t>的服务商，将严格遵守上述国家相关的法律、法规及各项管理要求，若违反本承诺书条款的行为，由本公司(单位)承担由此带来的一切民事、行政和刑事责任。</w:t>
      </w:r>
    </w:p>
    <w:p w14:paraId="168211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p>
    <w:p w14:paraId="6CE43E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负责人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授权代表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签字：</w:t>
      </w:r>
    </w:p>
    <w:p w14:paraId="30D912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w:t>
      </w:r>
      <w:r>
        <w:rPr>
          <w:rFonts w:hint="eastAsia" w:ascii="宋体" w:hAnsi="宋体" w:eastAsia="宋体" w:cs="宋体"/>
          <w:color w:val="auto"/>
          <w:sz w:val="21"/>
          <w:szCs w:val="21"/>
          <w:lang w:val="en-US" w:eastAsia="zh"/>
        </w:rPr>
        <w:t xml:space="preserve"> </w:t>
      </w:r>
      <w:r>
        <w:rPr>
          <w:rFonts w:hint="eastAsia" w:ascii="宋体" w:hAnsi="宋体" w:eastAsia="宋体" w:cs="宋体"/>
          <w:color w:val="auto"/>
          <w:sz w:val="21"/>
          <w:szCs w:val="21"/>
        </w:rPr>
        <w:t>诺</w:t>
      </w:r>
      <w:r>
        <w:rPr>
          <w:rFonts w:hint="eastAsia" w:ascii="宋体" w:hAnsi="宋体" w:eastAsia="宋体" w:cs="宋体"/>
          <w:color w:val="auto"/>
          <w:sz w:val="21"/>
          <w:szCs w:val="21"/>
          <w:lang w:val="en-US" w:eastAsia="zh"/>
        </w:rPr>
        <w:t xml:space="preserve"> </w:t>
      </w:r>
      <w:r>
        <w:rPr>
          <w:rFonts w:hint="eastAsia" w:ascii="宋体" w:hAnsi="宋体" w:eastAsia="宋体" w:cs="宋体"/>
          <w:color w:val="auto"/>
          <w:sz w:val="21"/>
          <w:szCs w:val="21"/>
        </w:rPr>
        <w:t>单</w:t>
      </w:r>
      <w:r>
        <w:rPr>
          <w:rFonts w:hint="eastAsia" w:ascii="宋体" w:hAnsi="宋体" w:eastAsia="宋体" w:cs="宋体"/>
          <w:color w:val="auto"/>
          <w:sz w:val="21"/>
          <w:szCs w:val="21"/>
          <w:lang w:val="en-US" w:eastAsia="zh"/>
        </w:rPr>
        <w:t xml:space="preserve"> </w:t>
      </w:r>
      <w:r>
        <w:rPr>
          <w:rFonts w:hint="eastAsia" w:ascii="宋体" w:hAnsi="宋体" w:eastAsia="宋体" w:cs="宋体"/>
          <w:color w:val="auto"/>
          <w:sz w:val="21"/>
          <w:szCs w:val="21"/>
        </w:rPr>
        <w:t>位</w:t>
      </w:r>
      <w:r>
        <w:rPr>
          <w:rFonts w:hint="eastAsia" w:ascii="宋体" w:hAnsi="宋体" w:eastAsia="宋体" w:cs="宋体"/>
          <w:color w:val="auto"/>
          <w:sz w:val="21"/>
          <w:szCs w:val="21"/>
          <w:lang w:val="en-US" w:eastAsia="zh"/>
        </w:rPr>
        <w:t xml:space="preserve"> </w:t>
      </w:r>
      <w:r>
        <w:rPr>
          <w:rFonts w:hint="eastAsia" w:ascii="宋体" w:hAnsi="宋体" w:eastAsia="宋体" w:cs="宋体"/>
          <w:color w:val="auto"/>
          <w:sz w:val="21"/>
          <w:szCs w:val="21"/>
          <w:lang w:eastAsia="zh-CN"/>
        </w:rPr>
        <w:t>名</w:t>
      </w:r>
      <w:r>
        <w:rPr>
          <w:rFonts w:hint="eastAsia" w:ascii="宋体" w:hAnsi="宋体" w:eastAsia="宋体" w:cs="宋体"/>
          <w:color w:val="auto"/>
          <w:sz w:val="21"/>
          <w:szCs w:val="21"/>
          <w:lang w:val="en-US" w:eastAsia="zh"/>
        </w:rPr>
        <w:t xml:space="preserve"> </w:t>
      </w:r>
      <w:r>
        <w:rPr>
          <w:rFonts w:hint="eastAsia" w:ascii="宋体" w:hAnsi="宋体" w:eastAsia="宋体" w:cs="宋体"/>
          <w:color w:val="auto"/>
          <w:sz w:val="21"/>
          <w:szCs w:val="21"/>
          <w:lang w:eastAsia="zh-CN"/>
        </w:rPr>
        <w:t>称</w:t>
      </w:r>
      <w:r>
        <w:rPr>
          <w:rFonts w:hint="eastAsia" w:ascii="宋体" w:hAnsi="宋体" w:eastAsia="宋体" w:cs="宋体"/>
          <w:color w:val="auto"/>
          <w:sz w:val="21"/>
          <w:szCs w:val="21"/>
          <w:lang w:val="en-US" w:eastAsia="zh"/>
        </w:rPr>
        <w:t xml:space="preserve"> </w:t>
      </w:r>
      <w:r>
        <w:rPr>
          <w:rFonts w:hint="eastAsia" w:ascii="宋体" w:hAnsi="宋体" w:eastAsia="宋体" w:cs="宋体"/>
          <w:color w:val="auto"/>
          <w:sz w:val="21"/>
          <w:szCs w:val="21"/>
        </w:rPr>
        <w:t>(盖章)：</w:t>
      </w:r>
    </w:p>
    <w:p w14:paraId="7DA997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承诺日期：</w:t>
      </w:r>
      <w:r>
        <w:rPr>
          <w:rFonts w:hint="eastAsia" w:ascii="宋体" w:hAnsi="宋体" w:eastAsia="宋体" w:cs="宋体"/>
          <w:color w:val="auto"/>
          <w:sz w:val="21"/>
          <w:szCs w:val="21"/>
          <w:lang w:val="en-US" w:eastAsia="zh-CN"/>
        </w:rPr>
        <w:t xml:space="preserve">      年   月   日</w:t>
      </w:r>
    </w:p>
    <w:p w14:paraId="6CA59EF7">
      <w:pP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br w:type="page"/>
      </w:r>
    </w:p>
    <w:p w14:paraId="492E537A">
      <w:pPr>
        <w:pStyle w:val="4"/>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附件2</w:t>
      </w:r>
    </w:p>
    <w:p w14:paraId="4EDD6CAF">
      <w:pPr>
        <w:pStyle w:val="5"/>
        <w:rPr>
          <w:rFonts w:hint="eastAsia" w:ascii="仿宋_GB2312" w:hAnsi="仿宋_GB2312" w:eastAsia="仿宋_GB2312" w:cs="仿宋_GB2312"/>
          <w:color w:val="auto"/>
          <w:sz w:val="30"/>
          <w:szCs w:val="30"/>
          <w:lang w:val="en-US" w:eastAsia="zh-CN"/>
        </w:rPr>
      </w:pPr>
    </w:p>
    <w:p w14:paraId="757EF636">
      <w:pPr>
        <w:spacing w:line="560" w:lineRule="exact"/>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保密协议</w:t>
      </w:r>
    </w:p>
    <w:p w14:paraId="0AF7B616">
      <w:pPr>
        <w:spacing w:line="560" w:lineRule="exact"/>
        <w:jc w:val="center"/>
        <w:rPr>
          <w:rFonts w:ascii="仿宋_GB2312" w:hAnsi="仿宋_GB2312" w:eastAsia="仿宋_GB2312" w:cs="仿宋_GB2312"/>
          <w:b/>
          <w:color w:val="auto"/>
          <w:sz w:val="30"/>
          <w:szCs w:val="30"/>
        </w:rPr>
      </w:pPr>
    </w:p>
    <w:p w14:paraId="6F70F86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甲方（单位）：</w:t>
      </w:r>
      <w:r>
        <w:rPr>
          <w:rFonts w:hint="eastAsia" w:ascii="宋体" w:hAnsi="宋体" w:eastAsia="宋体" w:cs="宋体"/>
          <w:b/>
          <w:color w:val="auto"/>
          <w:sz w:val="21"/>
          <w:szCs w:val="21"/>
          <w:u w:val="single"/>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云浮市教育局</w:t>
      </w:r>
      <w:r>
        <w:rPr>
          <w:rFonts w:hint="eastAsia" w:ascii="宋体" w:hAnsi="宋体" w:eastAsia="宋体" w:cs="宋体"/>
          <w:color w:val="auto"/>
          <w:sz w:val="21"/>
          <w:szCs w:val="21"/>
          <w:u w:val="single"/>
          <w:lang w:val="en-US" w:eastAsia="zh-CN"/>
        </w:rPr>
        <w:t xml:space="preserve">                  </w:t>
      </w:r>
    </w:p>
    <w:p w14:paraId="0C14740A">
      <w:pPr>
        <w:keepNext w:val="0"/>
        <w:keepLines w:val="0"/>
        <w:pageBreakBefore w:val="0"/>
        <w:kinsoku/>
        <w:wordWrap/>
        <w:overflowPunct/>
        <w:topLinePunct w:val="0"/>
        <w:autoSpaceDE/>
        <w:autoSpaceDN/>
        <w:bidi w:val="0"/>
        <w:adjustRightInd/>
        <w:spacing w:line="360" w:lineRule="auto"/>
        <w:ind w:left="800" w:hanging="525" w:hangingChars="25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广东省云浮市云城区宝马路2号教育综合大楼 </w:t>
      </w:r>
    </w:p>
    <w:p w14:paraId="32DAFC0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乙方（单位）：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14:paraId="11D9C697">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14:paraId="3F0723B0">
      <w:pPr>
        <w:keepNext w:val="0"/>
        <w:keepLines w:val="0"/>
        <w:pageBreakBefore w:val="0"/>
        <w:kinsoku/>
        <w:wordWrap/>
        <w:overflowPunct/>
        <w:topLinePunct w:val="0"/>
        <w:autoSpaceDE/>
        <w:autoSpaceDN/>
        <w:bidi w:val="0"/>
        <w:adjustRightInd/>
        <w:spacing w:line="360" w:lineRule="auto"/>
        <w:ind w:firstLine="315" w:firstLineChars="150"/>
        <w:jc w:val="both"/>
        <w:textAlignment w:val="auto"/>
        <w:rPr>
          <w:rFonts w:hint="eastAsia" w:ascii="宋体" w:hAnsi="宋体" w:eastAsia="宋体" w:cs="宋体"/>
          <w:color w:val="auto"/>
          <w:sz w:val="21"/>
          <w:szCs w:val="21"/>
        </w:rPr>
      </w:pPr>
    </w:p>
    <w:p w14:paraId="13E8B15B">
      <w:pPr>
        <w:keepNext w:val="0"/>
        <w:keepLines w:val="0"/>
        <w:pageBreakBefore w:val="0"/>
        <w:kinsoku/>
        <w:wordWrap/>
        <w:overflowPunct/>
        <w:topLinePunct w:val="0"/>
        <w:autoSpaceDE/>
        <w:autoSpaceDN/>
        <w:bidi w:val="0"/>
        <w:adjustRightInd/>
        <w:spacing w:line="360" w:lineRule="auto"/>
        <w:ind w:firstLine="315" w:firstLineChars="1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鉴于乙方为甲方提供</w:t>
      </w:r>
      <w:r>
        <w:rPr>
          <w:rFonts w:hint="eastAsia" w:ascii="宋体" w:hAnsi="宋体" w:eastAsia="宋体" w:cs="宋体"/>
          <w:b/>
          <w:bCs/>
          <w:color w:val="auto"/>
          <w:sz w:val="21"/>
          <w:szCs w:val="21"/>
          <w:lang w:val="en-US" w:eastAsia="zh-CN"/>
        </w:rPr>
        <w:t>云浮市2026年-2028年中考扫描评卷阅卷、考生成绩及录取结果查询服务采购项目</w:t>
      </w:r>
      <w:r>
        <w:rPr>
          <w:rFonts w:hint="eastAsia" w:ascii="宋体" w:hAnsi="宋体" w:eastAsia="宋体" w:cs="宋体"/>
          <w:color w:val="auto"/>
          <w:sz w:val="21"/>
          <w:szCs w:val="21"/>
        </w:rPr>
        <w:t>，服务期间知悉甲方及其业务相关方（以下简称“相关方”）的保密信息（以下简称“保密信息”），为明确乙方的保密义务，甲乙双方本着平等、自愿、公平和诚实信用的原则，订立本保密协议。</w:t>
      </w:r>
    </w:p>
    <w:p w14:paraId="1C8B7E1E">
      <w:pPr>
        <w:keepNext w:val="0"/>
        <w:keepLines w:val="0"/>
        <w:pageBreakBefore w:val="0"/>
        <w:kinsoku/>
        <w:wordWrap/>
        <w:overflowPunct/>
        <w:topLinePunct w:val="0"/>
        <w:autoSpaceDE/>
        <w:autoSpaceDN/>
        <w:bidi w:val="0"/>
        <w:adjustRightInd/>
        <w:spacing w:line="360" w:lineRule="auto"/>
        <w:ind w:firstLine="420" w:firstLineChars="200"/>
        <w:textAlignment w:val="auto"/>
        <w:outlineLvl w:val="0"/>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第一条 保密内容</w:t>
      </w:r>
    </w:p>
    <w:p w14:paraId="2D8B3407">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本协议所称的“保密信息”包括但不限于：</w:t>
      </w:r>
    </w:p>
    <w:p w14:paraId="4FEA188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1、乙方以任何形式从甲方获得的关于甲方的任何技术、运营数据、管理等方面的资料，除非这些信息已经由甲方面向外部公开或声明不属保密内容。</w:t>
      </w:r>
    </w:p>
    <w:p w14:paraId="63DE5936">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2、乙方在甲方所做的调查资料、测试资料以及有关甲方信息系统数据、网络拓扑结构、网络地址、网络安全防护体系、网络应用情况、策略配置等。</w:t>
      </w:r>
    </w:p>
    <w:p w14:paraId="4A0213F5">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3、乙方受甲方工作安排所创造的技术信息、资料、数据等。</w:t>
      </w:r>
    </w:p>
    <w:p w14:paraId="0E3D230F">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4、乙方知悉的各相关方提供给甲方的各种形式的信息或者内容。</w:t>
      </w:r>
    </w:p>
    <w:p w14:paraId="2360BB33">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5、各相关方以任何形式告知乙方的资料或信息，除非这些信息已经由该相关方向外部公开或声明不属保密内容。</w:t>
      </w:r>
    </w:p>
    <w:p w14:paraId="1B744889">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6、乙方知悉的各相关方委托甲方购买、收集的各类信息，除非这些信息已经由该相关方向外部公开或声明不属保密内容。</w:t>
      </w:r>
    </w:p>
    <w:p w14:paraId="0EF12869">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7、乙方知悉的虽属于第三方所有但甲方负有保密义务的技术秘密或其他保密信息。</w:t>
      </w:r>
    </w:p>
    <w:p w14:paraId="30F22908">
      <w:pPr>
        <w:keepNext w:val="0"/>
        <w:keepLines w:val="0"/>
        <w:pageBreakBefore w:val="0"/>
        <w:kinsoku/>
        <w:wordWrap/>
        <w:overflowPunct/>
        <w:topLinePunct w:val="0"/>
        <w:autoSpaceDE/>
        <w:autoSpaceDN/>
        <w:bidi w:val="0"/>
        <w:adjustRightInd/>
        <w:spacing w:line="360" w:lineRule="auto"/>
        <w:ind w:firstLine="420" w:firstLineChars="200"/>
        <w:textAlignment w:val="auto"/>
        <w:outlineLvl w:val="0"/>
        <w:rPr>
          <w:rFonts w:hint="eastAsia" w:ascii="宋体" w:hAnsi="宋体" w:eastAsia="宋体" w:cs="宋体"/>
          <w:b/>
          <w:bCs/>
          <w:color w:val="auto"/>
          <w:sz w:val="21"/>
          <w:szCs w:val="21"/>
        </w:rPr>
      </w:pPr>
      <w:r>
        <w:rPr>
          <w:rFonts w:hint="eastAsia" w:ascii="宋体" w:hAnsi="宋体" w:eastAsia="宋体" w:cs="宋体"/>
          <w:b/>
          <w:bCs/>
          <w:color w:val="auto"/>
          <w:sz w:val="21"/>
          <w:szCs w:val="21"/>
        </w:rPr>
        <w:t>第二条 保密义务</w:t>
      </w:r>
    </w:p>
    <w:p w14:paraId="2EB09500">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乙方应承担以下保密义务：</w:t>
      </w:r>
    </w:p>
    <w:p w14:paraId="2028FE90">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1、不得复制或公开包含保密信息的文件、信函、正本、副本、磁盘、光盘等。</w:t>
      </w:r>
    </w:p>
    <w:p w14:paraId="44323C46">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2、保密信息仅用于为甲方提供</w:t>
      </w:r>
      <w:r>
        <w:rPr>
          <w:rFonts w:hint="eastAsia" w:ascii="宋体" w:hAnsi="宋体" w:eastAsia="宋体" w:cs="宋体"/>
          <w:color w:val="auto"/>
          <w:sz w:val="21"/>
          <w:szCs w:val="21"/>
          <w:lang w:val="en-US" w:eastAsia="zh-CN"/>
        </w:rPr>
        <w:t>云浮市中考扫描评卷阅卷、考生成绩及录取结果查询服务服务平台运维</w:t>
      </w:r>
      <w:r>
        <w:rPr>
          <w:rFonts w:hint="eastAsia" w:ascii="宋体" w:hAnsi="宋体" w:eastAsia="宋体" w:cs="宋体"/>
          <w:color w:val="auto"/>
          <w:sz w:val="21"/>
          <w:szCs w:val="21"/>
        </w:rPr>
        <w:t>工作有关的用途或目的，未经甲方书面许可，乙方不得使用或许可第三人使用（明示或默示）本协议中的保密信息。</w:t>
      </w:r>
    </w:p>
    <w:p w14:paraId="327664E8">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3、除经甲方书面许可，不得以任何理由、任何方式向第三人披露、提供或协助第三人获得本协议中的保密信息。</w:t>
      </w:r>
    </w:p>
    <w:p w14:paraId="7AD3268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4、除确为工作需要而提供或涉及，乙方不得向与工作无关的人员披露保密信息。</w:t>
      </w:r>
    </w:p>
    <w:p w14:paraId="7ADD710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5、如不能确定其所接触事项是否为保密信息或不能确定是否可披露，都应及时向甲方请示同意后方能向授权书规定的保密人员之外的人员透露。</w:t>
      </w:r>
    </w:p>
    <w:p w14:paraId="79BF6073">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6、如发现保密信息被泄露或因过失泄露的，应采取有效措施防止泄密范围进一步扩大，并及时向甲方报告，并承担相关责任。</w:t>
      </w:r>
    </w:p>
    <w:p w14:paraId="09916CF7">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7、无需经甲方或相关方提出要求，乙方都应按照国家相关的保密规定将含有保密信息的所有文件或其他资料归还给甲方或相关方，且要按照规定予以销毁。</w:t>
      </w:r>
    </w:p>
    <w:p w14:paraId="12ACCC05">
      <w:pPr>
        <w:keepNext w:val="0"/>
        <w:keepLines w:val="0"/>
        <w:pageBreakBefore w:val="0"/>
        <w:kinsoku/>
        <w:wordWrap/>
        <w:overflowPunct/>
        <w:topLinePunct w:val="0"/>
        <w:autoSpaceDE/>
        <w:autoSpaceDN/>
        <w:bidi w:val="0"/>
        <w:adjustRightInd/>
        <w:spacing w:line="360" w:lineRule="auto"/>
        <w:ind w:firstLine="420" w:firstLineChars="200"/>
        <w:textAlignment w:val="auto"/>
        <w:outlineLvl w:val="0"/>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第三条 保密人员范围</w:t>
      </w:r>
    </w:p>
    <w:p w14:paraId="4F7B69D9">
      <w:pPr>
        <w:keepNext w:val="0"/>
        <w:keepLines w:val="0"/>
        <w:pageBreakBefore w:val="0"/>
        <w:kinsoku/>
        <w:wordWrap/>
        <w:overflowPunct/>
        <w:topLinePunct w:val="0"/>
        <w:autoSpaceDE/>
        <w:autoSpaceDN/>
        <w:bidi w:val="0"/>
        <w:adjustRightInd/>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乙方服务人员、管理人员及包含跟这项目有关且可能会接触到此项目资料的其他人员。</w:t>
      </w:r>
    </w:p>
    <w:p w14:paraId="610F6106">
      <w:pPr>
        <w:keepNext w:val="0"/>
        <w:keepLines w:val="0"/>
        <w:pageBreakBefore w:val="0"/>
        <w:kinsoku/>
        <w:wordWrap/>
        <w:overflowPunct/>
        <w:topLinePunct w:val="0"/>
        <w:autoSpaceDE/>
        <w:autoSpaceDN/>
        <w:bidi w:val="0"/>
        <w:adjustRightInd/>
        <w:spacing w:line="360" w:lineRule="auto"/>
        <w:ind w:firstLine="420" w:firstLineChars="200"/>
        <w:textAlignment w:val="auto"/>
        <w:outlineLvl w:val="0"/>
        <w:rPr>
          <w:rFonts w:hint="eastAsia" w:ascii="宋体" w:hAnsi="宋体" w:eastAsia="宋体" w:cs="宋体"/>
          <w:b/>
          <w:bCs/>
          <w:color w:val="auto"/>
          <w:sz w:val="21"/>
          <w:szCs w:val="21"/>
        </w:rPr>
      </w:pPr>
      <w:r>
        <w:rPr>
          <w:rFonts w:hint="eastAsia" w:ascii="宋体" w:hAnsi="宋体" w:eastAsia="宋体" w:cs="宋体"/>
          <w:b/>
          <w:bCs/>
          <w:color w:val="auto"/>
          <w:sz w:val="21"/>
          <w:szCs w:val="21"/>
        </w:rPr>
        <w:t>第四条 违约责任</w:t>
      </w:r>
    </w:p>
    <w:p w14:paraId="788DFE71">
      <w:pPr>
        <w:pStyle w:val="8"/>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乙方违反本保密协议的约定，甲方有权追究</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相关的法律责任。</w:t>
      </w:r>
    </w:p>
    <w:p w14:paraId="6CA1CA4F">
      <w:pPr>
        <w:keepNext w:val="0"/>
        <w:keepLines w:val="0"/>
        <w:pageBreakBefore w:val="0"/>
        <w:kinsoku/>
        <w:wordWrap/>
        <w:overflowPunct/>
        <w:topLinePunct w:val="0"/>
        <w:autoSpaceDE/>
        <w:autoSpaceDN/>
        <w:bidi w:val="0"/>
        <w:adjustRightInd/>
        <w:spacing w:line="360" w:lineRule="auto"/>
        <w:ind w:firstLine="420" w:firstLineChars="200"/>
        <w:textAlignment w:val="auto"/>
        <w:outlineLvl w:val="0"/>
        <w:rPr>
          <w:rFonts w:hint="eastAsia" w:ascii="宋体" w:hAnsi="宋体" w:eastAsia="宋体" w:cs="宋体"/>
          <w:b/>
          <w:bCs/>
          <w:color w:val="auto"/>
          <w:sz w:val="21"/>
          <w:szCs w:val="21"/>
        </w:rPr>
      </w:pPr>
      <w:r>
        <w:rPr>
          <w:rFonts w:hint="eastAsia" w:ascii="宋体" w:hAnsi="宋体" w:eastAsia="宋体" w:cs="宋体"/>
          <w:b/>
          <w:bCs/>
          <w:color w:val="auto"/>
          <w:sz w:val="21"/>
          <w:szCs w:val="21"/>
        </w:rPr>
        <w:t>第五条 争议解决</w:t>
      </w:r>
    </w:p>
    <w:p w14:paraId="47BCD1B0">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甲乙双方因本协议的订立、履行、解释、争议解决而发生的任何争议，双方应友好协商解决；协商不成的，任何一方均有权向甲方所在地的法院提起诉讼。</w:t>
      </w:r>
    </w:p>
    <w:p w14:paraId="063DAEAE">
      <w:pPr>
        <w:keepNext w:val="0"/>
        <w:keepLines w:val="0"/>
        <w:pageBreakBefore w:val="0"/>
        <w:kinsoku/>
        <w:wordWrap/>
        <w:overflowPunct/>
        <w:topLinePunct w:val="0"/>
        <w:autoSpaceDE/>
        <w:autoSpaceDN/>
        <w:bidi w:val="0"/>
        <w:adjustRightInd/>
        <w:spacing w:line="360" w:lineRule="auto"/>
        <w:ind w:firstLine="420" w:firstLineChars="200"/>
        <w:textAlignment w:val="auto"/>
        <w:outlineLvl w:val="0"/>
        <w:rPr>
          <w:rFonts w:hint="eastAsia" w:ascii="宋体" w:hAnsi="宋体" w:eastAsia="宋体" w:cs="宋体"/>
          <w:b/>
          <w:bCs/>
          <w:color w:val="auto"/>
          <w:sz w:val="21"/>
          <w:szCs w:val="21"/>
        </w:rPr>
      </w:pPr>
      <w:r>
        <w:rPr>
          <w:rFonts w:hint="eastAsia" w:ascii="宋体" w:hAnsi="宋体" w:eastAsia="宋体" w:cs="宋体"/>
          <w:b/>
          <w:bCs/>
          <w:color w:val="auto"/>
          <w:sz w:val="21"/>
          <w:szCs w:val="21"/>
        </w:rPr>
        <w:t>第六条 其他</w:t>
      </w:r>
    </w:p>
    <w:p w14:paraId="3A1AE028">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本协议自双方签署之日生效，有效期至保密内容按照相关法律法规规定以合法方式和途径将其全部披露为止。</w:t>
      </w:r>
    </w:p>
    <w:p w14:paraId="1F53D0D3">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本协议一式贰份，甲乙双方各持壹份，自双方签署之日起生效，具有同等法律效力。</w:t>
      </w:r>
    </w:p>
    <w:p w14:paraId="315AE6C4">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rPr>
      </w:pPr>
    </w:p>
    <w:p w14:paraId="04295842">
      <w:pPr>
        <w:keepNext w:val="0"/>
        <w:keepLines w:val="0"/>
        <w:pageBreakBefore w:val="0"/>
        <w:kinsoku/>
        <w:wordWrap/>
        <w:overflowPunct/>
        <w:topLinePunct w:val="0"/>
        <w:autoSpaceDE/>
        <w:autoSpaceDN/>
        <w:bidi w:val="0"/>
        <w:adjustRightInd/>
        <w:spacing w:line="360" w:lineRule="auto"/>
        <w:textAlignment w:val="auto"/>
        <w:outlineLvl w:val="0"/>
        <w:rPr>
          <w:rFonts w:hint="eastAsia" w:ascii="宋体" w:hAnsi="宋体" w:eastAsia="宋体" w:cs="宋体"/>
          <w:b/>
          <w:bCs/>
          <w:color w:val="auto"/>
          <w:sz w:val="21"/>
          <w:szCs w:val="21"/>
        </w:rPr>
      </w:pPr>
      <w:r>
        <w:rPr>
          <w:rFonts w:hint="eastAsia" w:ascii="宋体" w:hAnsi="宋体" w:eastAsia="宋体" w:cs="宋体"/>
          <w:b/>
          <w:bCs/>
          <w:color w:val="auto"/>
          <w:sz w:val="21"/>
          <w:szCs w:val="21"/>
        </w:rPr>
        <w:t>甲  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云浮市教育局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（签章）</w:t>
      </w:r>
    </w:p>
    <w:p w14:paraId="2997421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法</w:t>
      </w:r>
      <w:r>
        <w:rPr>
          <w:rFonts w:hint="eastAsia" w:ascii="宋体" w:hAnsi="宋体" w:eastAsia="宋体" w:cs="宋体"/>
          <w:b/>
          <w:bCs/>
          <w:color w:val="auto"/>
          <w:sz w:val="21"/>
          <w:szCs w:val="21"/>
          <w:lang w:val="en-US" w:eastAsia="zh-CN"/>
        </w:rPr>
        <w:t>定代表</w:t>
      </w:r>
      <w:r>
        <w:rPr>
          <w:rFonts w:hint="eastAsia" w:ascii="宋体" w:hAnsi="宋体" w:eastAsia="宋体" w:cs="宋体"/>
          <w:b/>
          <w:bCs/>
          <w:color w:val="auto"/>
          <w:sz w:val="21"/>
          <w:szCs w:val="21"/>
        </w:rPr>
        <w:t>人或授权代表：</w:t>
      </w:r>
      <w:r>
        <w:rPr>
          <w:rFonts w:hint="eastAsia" w:ascii="宋体" w:hAnsi="宋体" w:eastAsia="宋体" w:cs="宋体"/>
          <w:b/>
          <w:bCs/>
          <w:color w:val="auto"/>
          <w:sz w:val="21"/>
          <w:szCs w:val="21"/>
          <w:u w:val="single"/>
        </w:rPr>
        <w:tab/>
      </w:r>
      <w:r>
        <w:rPr>
          <w:rFonts w:hint="eastAsia" w:ascii="宋体" w:hAnsi="宋体" w:eastAsia="宋体" w:cs="宋体"/>
          <w:b/>
          <w:bCs/>
          <w:color w:val="auto"/>
          <w:sz w:val="21"/>
          <w:szCs w:val="21"/>
          <w:u w:val="single"/>
        </w:rPr>
        <w:tab/>
      </w:r>
      <w:r>
        <w:rPr>
          <w:rFonts w:hint="eastAsia" w:ascii="宋体" w:hAnsi="宋体" w:eastAsia="宋体" w:cs="宋体"/>
          <w:b/>
          <w:bCs/>
          <w:color w:val="auto"/>
          <w:sz w:val="21"/>
          <w:szCs w:val="21"/>
          <w:u w:val="single"/>
        </w:rPr>
        <w:tab/>
      </w:r>
      <w:r>
        <w:rPr>
          <w:rFonts w:hint="eastAsia" w:ascii="宋体" w:hAnsi="宋体" w:eastAsia="宋体" w:cs="宋体"/>
          <w:b/>
          <w:bCs/>
          <w:color w:val="auto"/>
          <w:sz w:val="21"/>
          <w:szCs w:val="21"/>
          <w:u w:val="single"/>
        </w:rPr>
        <w:t xml:space="preserve">               </w:t>
      </w:r>
    </w:p>
    <w:p w14:paraId="11BE244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1"/>
          <w:szCs w:val="21"/>
        </w:rPr>
      </w:pPr>
    </w:p>
    <w:p w14:paraId="6F231017">
      <w:pPr>
        <w:keepNext w:val="0"/>
        <w:keepLines w:val="0"/>
        <w:pageBreakBefore w:val="0"/>
        <w:kinsoku/>
        <w:wordWrap/>
        <w:overflowPunct/>
        <w:topLinePunct w:val="0"/>
        <w:autoSpaceDE/>
        <w:autoSpaceDN/>
        <w:bidi w:val="0"/>
        <w:adjustRightInd/>
        <w:spacing w:line="360" w:lineRule="auto"/>
        <w:textAlignment w:val="auto"/>
        <w:outlineLvl w:val="0"/>
        <w:rPr>
          <w:rFonts w:hint="eastAsia" w:ascii="宋体" w:hAnsi="宋体" w:eastAsia="宋体" w:cs="宋体"/>
          <w:b/>
          <w:bCs/>
          <w:color w:val="auto"/>
          <w:sz w:val="21"/>
          <w:szCs w:val="21"/>
          <w:u w:val="single"/>
        </w:rPr>
      </w:pPr>
      <w:r>
        <w:rPr>
          <w:rFonts w:hint="eastAsia" w:ascii="宋体" w:hAnsi="宋体" w:eastAsia="宋体" w:cs="宋体"/>
          <w:b/>
          <w:bCs/>
          <w:color w:val="auto"/>
          <w:sz w:val="21"/>
          <w:szCs w:val="21"/>
        </w:rPr>
        <w:t>乙方：</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b/>
          <w:color w:val="auto"/>
          <w:sz w:val="21"/>
          <w:szCs w:val="21"/>
          <w:u w:val="single"/>
        </w:rPr>
        <w:t xml:space="preserve"> </w:t>
      </w:r>
      <w:r>
        <w:rPr>
          <w:rFonts w:hint="eastAsia" w:ascii="宋体" w:hAnsi="宋体" w:eastAsia="宋体" w:cs="宋体"/>
          <w:color w:val="auto"/>
          <w:sz w:val="21"/>
          <w:szCs w:val="21"/>
        </w:rPr>
        <w:t>（签章）</w:t>
      </w:r>
    </w:p>
    <w:p w14:paraId="76C42B2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1"/>
          <w:szCs w:val="21"/>
          <w:u w:val="single"/>
        </w:rPr>
      </w:pPr>
      <w:r>
        <w:rPr>
          <w:rFonts w:hint="eastAsia" w:ascii="宋体" w:hAnsi="宋体" w:eastAsia="宋体" w:cs="宋体"/>
          <w:b/>
          <w:bCs/>
          <w:color w:val="auto"/>
          <w:sz w:val="21"/>
          <w:szCs w:val="21"/>
          <w:lang w:val="en-US" w:eastAsia="zh-CN"/>
        </w:rPr>
        <w:t>负责人</w:t>
      </w:r>
      <w:r>
        <w:rPr>
          <w:rFonts w:hint="eastAsia" w:ascii="宋体" w:hAnsi="宋体" w:eastAsia="宋体" w:cs="宋体"/>
          <w:b/>
          <w:bCs/>
          <w:color w:val="auto"/>
          <w:sz w:val="21"/>
          <w:szCs w:val="21"/>
        </w:rPr>
        <w:t>或授权代表：</w:t>
      </w:r>
      <w:r>
        <w:rPr>
          <w:rFonts w:hint="eastAsia" w:ascii="宋体" w:hAnsi="宋体" w:eastAsia="宋体" w:cs="宋体"/>
          <w:b/>
          <w:bCs/>
          <w:color w:val="auto"/>
          <w:sz w:val="21"/>
          <w:szCs w:val="21"/>
          <w:u w:val="single"/>
        </w:rPr>
        <w:tab/>
      </w:r>
      <w:r>
        <w:rPr>
          <w:rFonts w:hint="eastAsia" w:ascii="宋体" w:hAnsi="宋体" w:eastAsia="宋体" w:cs="宋体"/>
          <w:b/>
          <w:bCs/>
          <w:color w:val="auto"/>
          <w:sz w:val="21"/>
          <w:szCs w:val="21"/>
          <w:u w:val="single"/>
        </w:rPr>
        <w:tab/>
      </w:r>
      <w:r>
        <w:rPr>
          <w:rFonts w:hint="eastAsia" w:ascii="宋体" w:hAnsi="宋体" w:eastAsia="宋体" w:cs="宋体"/>
          <w:b/>
          <w:bCs/>
          <w:color w:val="auto"/>
          <w:sz w:val="21"/>
          <w:szCs w:val="21"/>
          <w:u w:val="single"/>
        </w:rPr>
        <w:t xml:space="preserve">                    </w:t>
      </w:r>
    </w:p>
    <w:p w14:paraId="081DE4D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1"/>
          <w:szCs w:val="21"/>
        </w:rPr>
      </w:pPr>
    </w:p>
    <w:p w14:paraId="445B5B1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签署日期：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年</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月</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日</w:t>
      </w:r>
    </w:p>
    <w:p w14:paraId="17FB304E">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14:paraId="2D579A7A">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14:paraId="467CF96C">
      <w:pPr>
        <w:keepNext w:val="0"/>
        <w:keepLines w:val="0"/>
        <w:pageBreakBefore w:val="0"/>
        <w:widowControl w:val="0"/>
        <w:kinsoku/>
        <w:wordWrap/>
        <w:overflowPunct/>
        <w:topLinePunct w:val="0"/>
        <w:autoSpaceDE/>
        <w:autoSpaceDN/>
        <w:bidi w:val="0"/>
        <w:adjustRightInd/>
        <w:snapToGrid/>
        <w:ind w:firstLine="6400" w:firstLineChars="2000"/>
        <w:jc w:val="left"/>
        <w:textAlignment w:val="auto"/>
        <w:rPr>
          <w:rFonts w:hint="default"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rPr>
        <w:t>编号：</w:t>
      </w:r>
      <w:r>
        <w:rPr>
          <w:rFonts w:hint="default" w:ascii="仿宋_GB2312" w:hAnsi="仿宋_GB2312" w:eastAsia="仿宋_GB2312" w:cs="仿宋_GB2312"/>
          <w:color w:val="auto"/>
          <w:sz w:val="32"/>
          <w:szCs w:val="32"/>
          <w:lang w:val="en"/>
        </w:rPr>
        <w:t xml:space="preserve"> </w:t>
      </w:r>
    </w:p>
    <w:p w14:paraId="44E8056E">
      <w:pPr>
        <w:ind w:firstLine="7040" w:firstLineChars="2200"/>
        <w:rPr>
          <w:rFonts w:hint="eastAsia" w:ascii="仿宋_GB2312" w:hAnsi="仿宋_GB2312" w:eastAsia="仿宋_GB2312" w:cs="仿宋_GB2312"/>
          <w:color w:val="auto"/>
          <w:sz w:val="32"/>
          <w:szCs w:val="32"/>
        </w:rPr>
      </w:pPr>
    </w:p>
    <w:p w14:paraId="4B020530">
      <w:pPr>
        <w:jc w:val="center"/>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保 密 承 诺 书</w:t>
      </w:r>
    </w:p>
    <w:p w14:paraId="65090039">
      <w:pPr>
        <w:jc w:val="center"/>
        <w:rPr>
          <w:rFonts w:hint="eastAsia" w:ascii="方正小标宋简体" w:hAnsi="方正小标宋简体" w:eastAsia="方正小标宋简体" w:cs="方正小标宋简体"/>
          <w:color w:val="auto"/>
          <w:sz w:val="52"/>
          <w:szCs w:val="52"/>
          <w:lang w:eastAsia="zh-CN"/>
        </w:rPr>
      </w:pPr>
    </w:p>
    <w:p w14:paraId="6FF3B292">
      <w:pPr>
        <w:spacing w:line="560" w:lineRule="exact"/>
        <w:ind w:firstLine="640" w:firstLineChars="200"/>
        <w:rPr>
          <w:rFonts w:hint="eastAsia" w:ascii="仿宋_GB2312" w:eastAsia="仿宋_GB2312"/>
          <w:color w:val="auto"/>
          <w:sz w:val="32"/>
          <w:szCs w:val="32"/>
        </w:rPr>
      </w:pPr>
    </w:p>
    <w:p w14:paraId="1FFF442F">
      <w:pPr>
        <w:jc w:val="center"/>
        <w:rPr>
          <w:rFonts w:hint="eastAsia" w:ascii="仿宋_GB2312" w:hAnsi="仿宋_GB2312" w:eastAsia="仿宋_GB2312" w:cs="仿宋_GB2312"/>
          <w:color w:val="auto"/>
          <w:sz w:val="32"/>
          <w:szCs w:val="32"/>
        </w:rPr>
      </w:pPr>
    </w:p>
    <w:p w14:paraId="29688E16">
      <w:pPr>
        <w:rPr>
          <w:rFonts w:hint="eastAsia" w:ascii="仿宋_GB2312" w:hAnsi="仿宋_GB2312" w:eastAsia="仿宋_GB2312" w:cs="仿宋_GB2312"/>
          <w:color w:val="auto"/>
          <w:sz w:val="32"/>
          <w:szCs w:val="32"/>
        </w:rPr>
      </w:pPr>
    </w:p>
    <w:p w14:paraId="6CE83586">
      <w:pPr>
        <w:rPr>
          <w:rFonts w:hint="eastAsia" w:ascii="仿宋_GB2312" w:hAnsi="仿宋_GB2312" w:eastAsia="仿宋_GB2312" w:cs="仿宋_GB2312"/>
          <w:color w:val="auto"/>
          <w:sz w:val="32"/>
          <w:szCs w:val="32"/>
        </w:rPr>
      </w:pPr>
    </w:p>
    <w:p w14:paraId="6CE40C69">
      <w:pPr>
        <w:rPr>
          <w:rFonts w:hint="eastAsia" w:ascii="仿宋_GB2312" w:hAnsi="仿宋_GB2312" w:eastAsia="仿宋_GB2312" w:cs="仿宋_GB2312"/>
          <w:color w:val="auto"/>
          <w:sz w:val="32"/>
          <w:szCs w:val="32"/>
        </w:rPr>
      </w:pPr>
    </w:p>
    <w:p w14:paraId="4A6DB8EB">
      <w:pPr>
        <w:rPr>
          <w:rFonts w:hint="eastAsia" w:ascii="仿宋_GB2312" w:hAnsi="仿宋_GB2312" w:eastAsia="仿宋_GB2312" w:cs="仿宋_GB2312"/>
          <w:color w:val="auto"/>
          <w:sz w:val="32"/>
          <w:szCs w:val="32"/>
        </w:rPr>
      </w:pPr>
    </w:p>
    <w:p w14:paraId="289F7159">
      <w:pPr>
        <w:ind w:firstLine="640" w:firstLineChars="200"/>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姓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02D71FF7">
      <w:pPr>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lang w:val="en-US" w:eastAsia="zh-CN"/>
        </w:rPr>
        <w:t xml:space="preserve">单  位  </w:t>
      </w:r>
      <w:r>
        <w:rPr>
          <w:rFonts w:hint="eastAsia" w:ascii="仿宋_GB2312" w:hAnsi="仿宋_GB2312" w:eastAsia="仿宋_GB2312" w:cs="仿宋_GB2312"/>
          <w:color w:val="auto"/>
          <w:sz w:val="32"/>
          <w:szCs w:val="32"/>
        </w:rPr>
        <w:t>及</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职</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016A13BC">
      <w:pPr>
        <w:ind w:firstLine="640" w:firstLineChars="200"/>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eastAsia="zh-CN"/>
        </w:rPr>
        <w:t>保密责任单位</w:t>
      </w:r>
      <w:r>
        <w:rPr>
          <w:rFonts w:hint="eastAsia" w:ascii="仿宋_GB2312" w:hAnsi="仿宋_GB2312" w:eastAsia="仿宋_GB2312" w:cs="仿宋_GB2312"/>
          <w:color w:val="auto"/>
          <w:sz w:val="32"/>
          <w:szCs w:val="32"/>
          <w:u w:val="none"/>
          <w:lang w:val="en-US" w:eastAsia="zh-CN"/>
        </w:rPr>
        <w:t>（盖章）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p>
    <w:p w14:paraId="6B825C3E">
      <w:pPr>
        <w:ind w:firstLine="1600" w:firstLineChars="500"/>
        <w:rPr>
          <w:rFonts w:hint="eastAsia" w:ascii="仿宋_GB2312" w:hAnsi="仿宋_GB2312" w:eastAsia="仿宋_GB2312" w:cs="仿宋_GB2312"/>
          <w:color w:val="auto"/>
          <w:sz w:val="32"/>
          <w:szCs w:val="32"/>
          <w:u w:val="single"/>
        </w:rPr>
      </w:pPr>
    </w:p>
    <w:p w14:paraId="798E543E">
      <w:pPr>
        <w:ind w:firstLine="0" w:firstLineChars="0"/>
        <w:rPr>
          <w:rFonts w:hint="eastAsia" w:ascii="仿宋_GB2312" w:hAnsi="仿宋_GB2312" w:eastAsia="仿宋_GB2312" w:cs="仿宋_GB2312"/>
          <w:color w:val="auto"/>
          <w:sz w:val="32"/>
          <w:szCs w:val="32"/>
        </w:rPr>
      </w:pPr>
    </w:p>
    <w:p w14:paraId="7E14891B">
      <w:pPr>
        <w:ind w:firstLine="1600" w:firstLineChars="500"/>
        <w:rPr>
          <w:rFonts w:hint="eastAsia" w:ascii="仿宋_GB2312" w:hAnsi="仿宋_GB2312" w:eastAsia="仿宋_GB2312" w:cs="仿宋_GB2312"/>
          <w:color w:val="auto"/>
          <w:sz w:val="32"/>
          <w:szCs w:val="32"/>
        </w:rPr>
      </w:pPr>
    </w:p>
    <w:p w14:paraId="1BD88AC2">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eastAsia="zh-CN"/>
        </w:rPr>
        <w:t>云浮市政数局</w:t>
      </w:r>
      <w:r>
        <w:rPr>
          <w:rFonts w:hint="eastAsia" w:ascii="仿宋_GB2312" w:hAnsi="仿宋_GB2312" w:eastAsia="仿宋_GB2312" w:cs="仿宋_GB2312"/>
          <w:color w:val="auto"/>
          <w:sz w:val="32"/>
          <w:szCs w:val="32"/>
        </w:rPr>
        <w:t xml:space="preserve">  监制</w:t>
      </w:r>
    </w:p>
    <w:p w14:paraId="6805AF8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386C080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本人</w:t>
      </w:r>
      <w:r>
        <w:rPr>
          <w:rFonts w:hint="eastAsia" w:ascii="宋体" w:hAnsi="宋体" w:eastAsia="宋体" w:cs="宋体"/>
          <w:color w:val="auto"/>
          <w:sz w:val="21"/>
          <w:szCs w:val="21"/>
          <w:lang w:eastAsia="zh-CN"/>
        </w:rPr>
        <w:t>是</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负责</w:t>
      </w:r>
      <w:r>
        <w:rPr>
          <w:rFonts w:hint="eastAsia" w:ascii="宋体" w:hAnsi="宋体" w:eastAsia="宋体" w:cs="宋体"/>
          <w:color w:val="auto"/>
          <w:sz w:val="21"/>
          <w:szCs w:val="21"/>
          <w:u w:val="single"/>
          <w:lang w:val="en-US" w:eastAsia="zh-CN"/>
        </w:rPr>
        <w:t xml:space="preserve">  云浮市2026年-2028年中考扫描评卷阅卷、考生成绩及录取结果查询服务采购项目 </w:t>
      </w:r>
      <w:r>
        <w:rPr>
          <w:rFonts w:hint="eastAsia" w:ascii="宋体" w:hAnsi="宋体" w:eastAsia="宋体" w:cs="宋体"/>
          <w:color w:val="auto"/>
          <w:sz w:val="21"/>
          <w:szCs w:val="21"/>
          <w:lang w:val="en-US" w:eastAsia="zh-CN"/>
        </w:rPr>
        <w:t>人员，是本项目的</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。本人</w:t>
      </w:r>
      <w:r>
        <w:rPr>
          <w:rFonts w:hint="eastAsia" w:ascii="宋体" w:hAnsi="宋体" w:eastAsia="宋体" w:cs="宋体"/>
          <w:color w:val="auto"/>
          <w:sz w:val="21"/>
          <w:szCs w:val="21"/>
        </w:rPr>
        <w:t>承诺在对</w:t>
      </w:r>
      <w:r>
        <w:rPr>
          <w:rFonts w:hint="eastAsia" w:ascii="宋体" w:hAnsi="宋体" w:eastAsia="宋体" w:cs="宋体"/>
          <w:color w:val="auto"/>
          <w:sz w:val="21"/>
          <w:szCs w:val="21"/>
          <w:lang w:val="en" w:eastAsia="zh-CN"/>
        </w:rPr>
        <w:t>云浮市教育局</w:t>
      </w:r>
      <w:r>
        <w:rPr>
          <w:rFonts w:hint="eastAsia" w:ascii="宋体" w:hAnsi="宋体" w:eastAsia="宋体" w:cs="宋体"/>
          <w:color w:val="auto"/>
          <w:sz w:val="21"/>
          <w:szCs w:val="21"/>
        </w:rPr>
        <w:t>提供服务过程中严格履行保密义务，承担保密法律责任，严格保守接触和知悉的国家秘密。</w:t>
      </w:r>
    </w:p>
    <w:p w14:paraId="34326DE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一、个人信息提供</w:t>
      </w:r>
    </w:p>
    <w:p w14:paraId="35D6E97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本人保证，涉密资格审查时提供的所有个人信息都是真实的，没有任何虚假、伪造和隐瞒。</w:t>
      </w:r>
    </w:p>
    <w:p w14:paraId="2A0AECC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二、行为规范</w:t>
      </w:r>
    </w:p>
    <w:p w14:paraId="3944B12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（一）认真遵守国家保密法律、法规和规章制度，履行保密义务；</w:t>
      </w:r>
    </w:p>
    <w:p w14:paraId="078BAC7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（二）不违规记录、存储、复制、携带国家秘密信息，不违规持有国家秘密载体；</w:t>
      </w:r>
    </w:p>
    <w:p w14:paraId="114FAD5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（三）不以任何方式泄漏所接触和知悉的国家秘密；</w:t>
      </w:r>
    </w:p>
    <w:p w14:paraId="21F8EF7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（四）不隐瞒本人应报告的重大事项；</w:t>
      </w:r>
    </w:p>
    <w:p w14:paraId="273C2EA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（五）未经单位审查批准，不擅自发布涉及未公开工作内容的文章、著述；</w:t>
      </w:r>
    </w:p>
    <w:p w14:paraId="687D734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（六）国家保密法律、法规规定应当履行的行为。</w:t>
      </w:r>
    </w:p>
    <w:p w14:paraId="2A72D55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三、保密内容</w:t>
      </w:r>
    </w:p>
    <w:p w14:paraId="1218D82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val="en-US" w:eastAsia="zh-CN"/>
        </w:rPr>
        <w:t>承诺书</w:t>
      </w:r>
      <w:r>
        <w:rPr>
          <w:rFonts w:hint="eastAsia" w:ascii="宋体" w:hAnsi="宋体" w:eastAsia="宋体" w:cs="宋体"/>
          <w:color w:val="auto"/>
          <w:sz w:val="21"/>
          <w:szCs w:val="21"/>
        </w:rPr>
        <w:t>所称的“保密信息”是指所有涉密信息、商业秘密、技术秘密、通信或与该项目相关的其他信息，无论是书面的、口头的、图形的、电磁的或其它任何形式的信息，包括（但不限于）数据、用户名、口令、产品、文件、规划、方案、技术、方法、仪器设备和其它信息及文档等，上述信息</w:t>
      </w:r>
      <w:r>
        <w:rPr>
          <w:rFonts w:hint="eastAsia" w:ascii="宋体" w:hAnsi="宋体" w:eastAsia="宋体" w:cs="宋体"/>
          <w:color w:val="auto"/>
          <w:sz w:val="21"/>
          <w:szCs w:val="21"/>
          <w:lang w:val="en-US" w:eastAsia="zh-CN"/>
        </w:rPr>
        <w:t>包括</w:t>
      </w:r>
      <w:r>
        <w:rPr>
          <w:rFonts w:hint="eastAsia" w:ascii="宋体" w:hAnsi="宋体" w:eastAsia="宋体" w:cs="宋体"/>
          <w:color w:val="auto"/>
          <w:sz w:val="21"/>
          <w:szCs w:val="21"/>
        </w:rPr>
        <w:t>：</w:t>
      </w:r>
    </w:p>
    <w:p w14:paraId="4586FCA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w:t>
      </w:r>
      <w:r>
        <w:rPr>
          <w:rFonts w:hint="eastAsia" w:ascii="宋体" w:hAnsi="宋体" w:eastAsia="宋体" w:cs="宋体"/>
          <w:color w:val="auto"/>
          <w:sz w:val="21"/>
          <w:szCs w:val="21"/>
          <w:lang w:val="en-US" w:eastAsia="zh-CN"/>
        </w:rPr>
        <w:t>本人</w:t>
      </w:r>
      <w:r>
        <w:rPr>
          <w:rFonts w:hint="eastAsia" w:ascii="宋体" w:hAnsi="宋体" w:eastAsia="宋体" w:cs="宋体"/>
          <w:color w:val="auto"/>
          <w:sz w:val="21"/>
          <w:szCs w:val="21"/>
        </w:rPr>
        <w:t>在对</w:t>
      </w:r>
      <w:r>
        <w:rPr>
          <w:rFonts w:hint="eastAsia" w:ascii="宋体" w:hAnsi="宋体" w:eastAsia="宋体" w:cs="宋体"/>
          <w:color w:val="auto"/>
          <w:sz w:val="21"/>
          <w:szCs w:val="21"/>
          <w:lang w:val="en" w:eastAsia="zh-CN"/>
        </w:rPr>
        <w:t>云浮市教育局</w:t>
      </w:r>
      <w:r>
        <w:rPr>
          <w:rFonts w:hint="eastAsia" w:ascii="宋体" w:hAnsi="宋体" w:eastAsia="宋体" w:cs="宋体"/>
          <w:color w:val="auto"/>
          <w:sz w:val="21"/>
          <w:szCs w:val="21"/>
        </w:rPr>
        <w:t>提供服务工作中涉及的业务及技术文档，包括政策、方案设计细节、程序文件、数据结构，以及相关业务系统的硬软件、文档，测试和测试产生的数据等；</w:t>
      </w:r>
    </w:p>
    <w:p w14:paraId="492EB63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w:t>
      </w:r>
      <w:r>
        <w:rPr>
          <w:rFonts w:hint="eastAsia" w:ascii="宋体" w:hAnsi="宋体" w:eastAsia="宋体" w:cs="宋体"/>
          <w:color w:val="auto"/>
          <w:sz w:val="21"/>
          <w:szCs w:val="21"/>
          <w:lang w:val="en-US" w:eastAsia="zh-CN"/>
        </w:rPr>
        <w:t>本人</w:t>
      </w:r>
      <w:r>
        <w:rPr>
          <w:rFonts w:hint="eastAsia" w:ascii="宋体" w:hAnsi="宋体" w:eastAsia="宋体" w:cs="宋体"/>
          <w:color w:val="auto"/>
          <w:sz w:val="21"/>
          <w:szCs w:val="21"/>
        </w:rPr>
        <w:t>在对</w:t>
      </w:r>
      <w:r>
        <w:rPr>
          <w:rFonts w:hint="eastAsia" w:ascii="宋体" w:hAnsi="宋体" w:eastAsia="宋体" w:cs="宋体"/>
          <w:color w:val="auto"/>
          <w:sz w:val="21"/>
          <w:szCs w:val="21"/>
          <w:lang w:val="en" w:eastAsia="zh-CN"/>
        </w:rPr>
        <w:t>云浮市教育局</w:t>
      </w:r>
      <w:r>
        <w:rPr>
          <w:rFonts w:hint="eastAsia" w:ascii="宋体" w:hAnsi="宋体" w:eastAsia="宋体" w:cs="宋体"/>
          <w:color w:val="auto"/>
          <w:sz w:val="21"/>
          <w:szCs w:val="21"/>
        </w:rPr>
        <w:t>提供服务过程中</w:t>
      </w:r>
      <w:r>
        <w:rPr>
          <w:rFonts w:hint="eastAsia" w:ascii="宋体" w:hAnsi="宋体" w:eastAsia="宋体" w:cs="宋体"/>
          <w:color w:val="auto"/>
          <w:sz w:val="21"/>
          <w:szCs w:val="21"/>
          <w:lang w:val="en-US" w:eastAsia="zh-CN"/>
        </w:rPr>
        <w:t>涉及的</w:t>
      </w:r>
      <w:r>
        <w:rPr>
          <w:rFonts w:hint="eastAsia" w:ascii="宋体" w:hAnsi="宋体" w:eastAsia="宋体" w:cs="宋体"/>
          <w:color w:val="auto"/>
          <w:sz w:val="21"/>
          <w:szCs w:val="21"/>
        </w:rPr>
        <w:t>数据、程序、用户名、口令和资料</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以及项目</w:t>
      </w:r>
      <w:r>
        <w:rPr>
          <w:rFonts w:hint="eastAsia" w:ascii="宋体" w:hAnsi="宋体" w:eastAsia="宋体" w:cs="宋体"/>
          <w:color w:val="auto"/>
          <w:sz w:val="21"/>
          <w:szCs w:val="21"/>
        </w:rPr>
        <w:t>产生的所有成果为保密的内容；</w:t>
      </w:r>
    </w:p>
    <w:p w14:paraId="6416E70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（三）其他</w:t>
      </w:r>
      <w:r>
        <w:rPr>
          <w:rFonts w:hint="eastAsia" w:ascii="宋体" w:hAnsi="宋体" w:eastAsia="宋体" w:cs="宋体"/>
          <w:color w:val="auto"/>
          <w:sz w:val="21"/>
          <w:szCs w:val="21"/>
          <w:lang w:val="en" w:eastAsia="zh-CN"/>
        </w:rPr>
        <w:t>云浮市教育局</w:t>
      </w:r>
      <w:r>
        <w:rPr>
          <w:rFonts w:hint="eastAsia" w:ascii="宋体" w:hAnsi="宋体" w:eastAsia="宋体" w:cs="宋体"/>
          <w:color w:val="auto"/>
          <w:sz w:val="21"/>
          <w:szCs w:val="21"/>
        </w:rPr>
        <w:t>合理认为并申明属于保密信息的内容。</w:t>
      </w:r>
    </w:p>
    <w:p w14:paraId="4D6B15A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四、个人重大事项报告</w:t>
      </w:r>
    </w:p>
    <w:p w14:paraId="39A1FA0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遇有下列情形之一的，本人保证主动、及时向</w:t>
      </w:r>
      <w:r>
        <w:rPr>
          <w:rFonts w:hint="eastAsia" w:ascii="宋体" w:hAnsi="宋体" w:eastAsia="宋体" w:cs="宋体"/>
          <w:color w:val="auto"/>
          <w:sz w:val="21"/>
          <w:szCs w:val="21"/>
          <w:lang w:val="en" w:eastAsia="zh-CN"/>
        </w:rPr>
        <w:t>云浮市教育局</w:t>
      </w:r>
      <w:r>
        <w:rPr>
          <w:rFonts w:hint="eastAsia" w:ascii="宋体" w:hAnsi="宋体" w:eastAsia="宋体" w:cs="宋体"/>
          <w:color w:val="auto"/>
          <w:sz w:val="21"/>
          <w:szCs w:val="21"/>
        </w:rPr>
        <w:t>以及所属单位（公司）等管理部门报告：</w:t>
      </w:r>
    </w:p>
    <w:p w14:paraId="05758C1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（一）发生或发现泄密；</w:t>
      </w:r>
    </w:p>
    <w:p w14:paraId="2C2C828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（二）拟辞职脱离本岗位；</w:t>
      </w:r>
    </w:p>
    <w:p w14:paraId="737877D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）其他可能影响履行保密职责的重大事项。</w:t>
      </w:r>
    </w:p>
    <w:p w14:paraId="0392D94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w:t>
      </w:r>
      <w:r>
        <w:rPr>
          <w:rFonts w:hint="eastAsia" w:ascii="宋体" w:hAnsi="宋体" w:eastAsia="宋体" w:cs="宋体"/>
          <w:color w:val="auto"/>
          <w:sz w:val="21"/>
          <w:szCs w:val="21"/>
          <w:lang w:val="en-US" w:eastAsia="zh-CN"/>
        </w:rPr>
        <w:t>保密要求</w:t>
      </w:r>
    </w:p>
    <w:p w14:paraId="782C650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w:t>
      </w:r>
      <w:r>
        <w:rPr>
          <w:rFonts w:hint="eastAsia" w:ascii="宋体" w:hAnsi="宋体" w:eastAsia="宋体" w:cs="宋体"/>
          <w:color w:val="auto"/>
          <w:sz w:val="21"/>
          <w:szCs w:val="21"/>
          <w:lang w:val="en-US" w:eastAsia="zh-CN"/>
        </w:rPr>
        <w:t>本人</w:t>
      </w:r>
      <w:r>
        <w:rPr>
          <w:rFonts w:hint="eastAsia" w:ascii="宋体" w:hAnsi="宋体" w:eastAsia="宋体" w:cs="宋体"/>
          <w:color w:val="auto"/>
          <w:sz w:val="21"/>
          <w:szCs w:val="21"/>
        </w:rPr>
        <w:t>承诺始终对保密</w:t>
      </w:r>
      <w:r>
        <w:rPr>
          <w:rFonts w:hint="eastAsia" w:ascii="宋体" w:hAnsi="宋体" w:eastAsia="宋体" w:cs="宋体"/>
          <w:color w:val="auto"/>
          <w:sz w:val="21"/>
          <w:szCs w:val="21"/>
          <w:lang w:val="en-US" w:eastAsia="zh-CN"/>
        </w:rPr>
        <w:t>信息</w:t>
      </w:r>
      <w:r>
        <w:rPr>
          <w:rFonts w:hint="eastAsia" w:ascii="宋体" w:hAnsi="宋体" w:eastAsia="宋体" w:cs="宋体"/>
          <w:color w:val="auto"/>
          <w:sz w:val="21"/>
          <w:szCs w:val="21"/>
        </w:rPr>
        <w:t>保密，不在项目之外使用</w:t>
      </w:r>
      <w:r>
        <w:rPr>
          <w:rFonts w:hint="eastAsia" w:ascii="宋体" w:hAnsi="宋体" w:eastAsia="宋体" w:cs="宋体"/>
          <w:color w:val="auto"/>
          <w:sz w:val="21"/>
          <w:szCs w:val="21"/>
          <w:lang w:val="en" w:eastAsia="zh-CN"/>
        </w:rPr>
        <w:t>云浮市教育局</w:t>
      </w:r>
      <w:r>
        <w:rPr>
          <w:rFonts w:hint="eastAsia" w:ascii="宋体" w:hAnsi="宋体" w:eastAsia="宋体" w:cs="宋体"/>
          <w:color w:val="auto"/>
          <w:sz w:val="21"/>
          <w:szCs w:val="21"/>
        </w:rPr>
        <w:t>提供的保密信息及因履行项目</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而掌握的保密信息。</w:t>
      </w:r>
    </w:p>
    <w:p w14:paraId="73C4898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（二）未经</w:t>
      </w:r>
      <w:r>
        <w:rPr>
          <w:rFonts w:hint="eastAsia" w:ascii="宋体" w:hAnsi="宋体" w:eastAsia="宋体" w:cs="宋体"/>
          <w:color w:val="auto"/>
          <w:sz w:val="21"/>
          <w:szCs w:val="21"/>
          <w:lang w:val="en" w:eastAsia="zh-CN"/>
        </w:rPr>
        <w:t>云浮市教育局</w:t>
      </w:r>
      <w:r>
        <w:rPr>
          <w:rFonts w:hint="eastAsia" w:ascii="宋体" w:hAnsi="宋体" w:eastAsia="宋体" w:cs="宋体"/>
          <w:color w:val="auto"/>
          <w:sz w:val="21"/>
          <w:szCs w:val="21"/>
        </w:rPr>
        <w:t>书面同意，不向任何第三方提供保密信息以及可以接触上述保密信息的手段，包括在公开场合展览，公开对外宣传，作为文章、讯息、参考数据发表等。</w:t>
      </w:r>
    </w:p>
    <w:p w14:paraId="0162A90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）只向项目相关人员（包括各自的领导﹑同事和雇员等）为商讨合作项目而有需要知悉保密信息的人士披露保密信息。</w:t>
      </w:r>
    </w:p>
    <w:p w14:paraId="497122A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）在商讨合作项目的过程中，若需向第三方披露</w:t>
      </w:r>
      <w:r>
        <w:rPr>
          <w:rFonts w:hint="eastAsia" w:ascii="宋体" w:hAnsi="宋体" w:eastAsia="宋体" w:cs="宋体"/>
          <w:color w:val="auto"/>
          <w:sz w:val="21"/>
          <w:szCs w:val="21"/>
          <w:lang w:val="en" w:eastAsia="zh-CN"/>
        </w:rPr>
        <w:t>云浮市教育局</w:t>
      </w:r>
      <w:r>
        <w:rPr>
          <w:rFonts w:hint="eastAsia" w:ascii="宋体" w:hAnsi="宋体" w:eastAsia="宋体" w:cs="宋体"/>
          <w:color w:val="auto"/>
          <w:sz w:val="21"/>
          <w:szCs w:val="21"/>
        </w:rPr>
        <w:t>的保密信息，应事先取得</w:t>
      </w:r>
      <w:r>
        <w:rPr>
          <w:rFonts w:hint="eastAsia" w:ascii="宋体" w:hAnsi="宋体" w:eastAsia="宋体" w:cs="宋体"/>
          <w:color w:val="auto"/>
          <w:sz w:val="21"/>
          <w:szCs w:val="21"/>
          <w:lang w:val="en" w:eastAsia="zh-CN"/>
        </w:rPr>
        <w:t>云浮市教育局</w:t>
      </w:r>
      <w:r>
        <w:rPr>
          <w:rFonts w:hint="eastAsia" w:ascii="宋体" w:hAnsi="宋体" w:eastAsia="宋体" w:cs="宋体"/>
          <w:color w:val="auto"/>
          <w:sz w:val="21"/>
          <w:szCs w:val="21"/>
        </w:rPr>
        <w:t>书面许可，并要求该第三方不得向任何其它人士泄露保密信息。</w:t>
      </w:r>
    </w:p>
    <w:p w14:paraId="00F4D54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五</w:t>
      </w:r>
      <w:r>
        <w:rPr>
          <w:rFonts w:hint="eastAsia" w:ascii="宋体" w:hAnsi="宋体" w:eastAsia="宋体" w:cs="宋体"/>
          <w:color w:val="auto"/>
          <w:sz w:val="21"/>
          <w:szCs w:val="21"/>
        </w:rPr>
        <w:t>）有关保密的内容和义务，未经</w:t>
      </w:r>
      <w:r>
        <w:rPr>
          <w:rFonts w:hint="eastAsia" w:ascii="宋体" w:hAnsi="宋体" w:eastAsia="宋体" w:cs="宋体"/>
          <w:color w:val="auto"/>
          <w:sz w:val="21"/>
          <w:szCs w:val="21"/>
          <w:lang w:val="en" w:eastAsia="zh-CN"/>
        </w:rPr>
        <w:t>云浮市教育局</w:t>
      </w:r>
      <w:r>
        <w:rPr>
          <w:rFonts w:hint="eastAsia" w:ascii="宋体" w:hAnsi="宋体" w:eastAsia="宋体" w:cs="宋体"/>
          <w:color w:val="auto"/>
          <w:sz w:val="21"/>
          <w:szCs w:val="21"/>
        </w:rPr>
        <w:t>解封则长期有效。</w:t>
      </w:r>
    </w:p>
    <w:p w14:paraId="63EA7D0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六、法律后果</w:t>
      </w:r>
    </w:p>
    <w:p w14:paraId="3708C0A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本人违反上述承诺，致使本岗位存在重大泄密隐患或发生泄密的，将承担一切法律责任，所属公司要承担连带责任。</w:t>
      </w:r>
    </w:p>
    <w:p w14:paraId="04F0BBD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本承诺书一式</w:t>
      </w:r>
      <w:r>
        <w:rPr>
          <w:rFonts w:hint="eastAsia" w:ascii="宋体" w:hAnsi="宋体" w:eastAsia="宋体" w:cs="宋体"/>
          <w:color w:val="auto"/>
          <w:sz w:val="21"/>
          <w:szCs w:val="21"/>
          <w:lang w:eastAsia="zh-CN"/>
        </w:rPr>
        <w:t>四</w:t>
      </w:r>
      <w:r>
        <w:rPr>
          <w:rFonts w:hint="eastAsia" w:ascii="宋体" w:hAnsi="宋体" w:eastAsia="宋体" w:cs="宋体"/>
          <w:color w:val="auto"/>
          <w:sz w:val="21"/>
          <w:szCs w:val="21"/>
        </w:rPr>
        <w:t>份，</w:t>
      </w:r>
      <w:r>
        <w:rPr>
          <w:rFonts w:hint="eastAsia" w:ascii="宋体" w:hAnsi="宋体" w:eastAsia="宋体" w:cs="宋体"/>
          <w:color w:val="auto"/>
          <w:sz w:val="21"/>
          <w:szCs w:val="21"/>
          <w:lang w:val="en" w:eastAsia="zh-CN"/>
        </w:rPr>
        <w:t>云浮市教育局</w:t>
      </w:r>
      <w:r>
        <w:rPr>
          <w:rFonts w:hint="eastAsia" w:ascii="宋体" w:hAnsi="宋体" w:eastAsia="宋体" w:cs="宋体"/>
          <w:color w:val="auto"/>
          <w:sz w:val="21"/>
          <w:szCs w:val="21"/>
          <w:lang w:val="en-US" w:eastAsia="zh-CN"/>
        </w:rPr>
        <w:t>2份</w:t>
      </w:r>
      <w:r>
        <w:rPr>
          <w:rFonts w:hint="eastAsia" w:ascii="宋体" w:hAnsi="宋体" w:eastAsia="宋体" w:cs="宋体"/>
          <w:color w:val="auto"/>
          <w:sz w:val="21"/>
          <w:szCs w:val="21"/>
        </w:rPr>
        <w:t>、所属公司和承诺人各留存一份，自签字之日起生效。</w:t>
      </w:r>
    </w:p>
    <w:p w14:paraId="69663D0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p>
    <w:p w14:paraId="0A5781D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附件：1.个人信息审查表</w:t>
      </w:r>
    </w:p>
    <w:p w14:paraId="5A7C238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2.</w:t>
      </w:r>
      <w:r>
        <w:rPr>
          <w:rFonts w:hint="eastAsia" w:ascii="宋体" w:hAnsi="宋体" w:eastAsia="宋体" w:cs="宋体"/>
          <w:color w:val="auto"/>
          <w:sz w:val="21"/>
          <w:szCs w:val="21"/>
          <w:lang w:eastAsia="zh-CN"/>
        </w:rPr>
        <w:t>无犯罪记录证明</w:t>
      </w:r>
    </w:p>
    <w:p w14:paraId="1F3634E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上述所有条款本人已仔细阅读，明白无误，无任何异议。</w:t>
      </w:r>
    </w:p>
    <w:p w14:paraId="766A8E9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p w14:paraId="7AFD9F8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承诺人（签名）：</w:t>
      </w:r>
    </w:p>
    <w:p w14:paraId="1E3E88E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身份证号码：</w:t>
      </w:r>
      <w:r>
        <w:rPr>
          <w:rFonts w:hint="eastAsia" w:ascii="宋体" w:hAnsi="宋体" w:eastAsia="宋体" w:cs="宋体"/>
          <w:color w:val="auto"/>
          <w:sz w:val="21"/>
          <w:szCs w:val="21"/>
          <w:highlight w:val="none"/>
          <w:lang w:val="en-US" w:eastAsia="zh-CN"/>
        </w:rPr>
        <w:t xml:space="preserve"> </w:t>
      </w:r>
    </w:p>
    <w:p w14:paraId="64B94929">
      <w:pPr>
        <w:pStyle w:val="7"/>
        <w:rPr>
          <w:rFonts w:hint="eastAsia"/>
          <w:color w:val="auto"/>
          <w:lang w:val="en-US" w:eastAsia="zh-CN"/>
        </w:rPr>
      </w:pPr>
    </w:p>
    <w:p w14:paraId="192B5F4E">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w:t>
      </w:r>
    </w:p>
    <w:p w14:paraId="094B2E8F">
      <w:pPr>
        <w:spacing w:line="540" w:lineRule="exact"/>
        <w:rPr>
          <w:rFonts w:hint="eastAsia" w:ascii="仿宋_GB2312" w:hAnsi="仿宋_GB2312" w:eastAsia="仿宋_GB2312" w:cs="仿宋_GB2312"/>
          <w:b/>
          <w:bCs/>
          <w:color w:val="auto"/>
          <w:sz w:val="32"/>
          <w:szCs w:val="32"/>
        </w:rPr>
      </w:pPr>
    </w:p>
    <w:p w14:paraId="43DB1AB5">
      <w:pPr>
        <w:spacing w:line="540" w:lineRule="exac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br w:type="page"/>
      </w:r>
    </w:p>
    <w:p w14:paraId="083E90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个人信息审查表</w:t>
      </w:r>
    </w:p>
    <w:p w14:paraId="458781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（涉及重要数据、网络岗位人员）</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597"/>
        <w:gridCol w:w="558"/>
        <w:gridCol w:w="262"/>
        <w:gridCol w:w="1155"/>
        <w:gridCol w:w="668"/>
        <w:gridCol w:w="442"/>
        <w:gridCol w:w="443"/>
        <w:gridCol w:w="1320"/>
        <w:gridCol w:w="780"/>
        <w:gridCol w:w="1418"/>
      </w:tblGrid>
      <w:tr w14:paraId="4EC9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1126" w:type="dxa"/>
            <w:noWrap w:val="0"/>
            <w:vAlign w:val="center"/>
          </w:tcPr>
          <w:p w14:paraId="36357750">
            <w:pPr>
              <w:keepNext w:val="0"/>
              <w:keepLines w:val="0"/>
              <w:pageBreakBefore w:val="0"/>
              <w:widowControl w:val="0"/>
              <w:kinsoku/>
              <w:wordWrap/>
              <w:overflowPunct/>
              <w:topLinePunct w:val="0"/>
              <w:autoSpaceDE/>
              <w:autoSpaceDN/>
              <w:bidi w:val="0"/>
              <w:adjustRightInd/>
              <w:snapToGrid/>
              <w:spacing w:line="360" w:lineRule="exact"/>
              <w:jc w:val="distribute"/>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55" w:type="dxa"/>
            <w:gridSpan w:val="2"/>
            <w:noWrap w:val="0"/>
            <w:vAlign w:val="center"/>
          </w:tcPr>
          <w:p w14:paraId="78BAB5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 xml:space="preserve"> </w:t>
            </w:r>
          </w:p>
        </w:tc>
        <w:tc>
          <w:tcPr>
            <w:tcW w:w="1417" w:type="dxa"/>
            <w:gridSpan w:val="2"/>
            <w:noWrap w:val="0"/>
            <w:vAlign w:val="center"/>
          </w:tcPr>
          <w:p w14:paraId="2403775D">
            <w:pPr>
              <w:keepNext w:val="0"/>
              <w:keepLines w:val="0"/>
              <w:pageBreakBefore w:val="0"/>
              <w:widowControl w:val="0"/>
              <w:kinsoku/>
              <w:wordWrap/>
              <w:overflowPunct/>
              <w:topLinePunct w:val="0"/>
              <w:autoSpaceDE/>
              <w:autoSpaceDN/>
              <w:bidi w:val="0"/>
              <w:adjustRightInd/>
              <w:snapToGrid/>
              <w:spacing w:line="360" w:lineRule="exact"/>
              <w:jc w:val="distribute"/>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性别</w:t>
            </w:r>
          </w:p>
        </w:tc>
        <w:tc>
          <w:tcPr>
            <w:tcW w:w="668" w:type="dxa"/>
            <w:noWrap w:val="0"/>
            <w:vAlign w:val="center"/>
          </w:tcPr>
          <w:p w14:paraId="585F18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 xml:space="preserve"> </w:t>
            </w:r>
          </w:p>
        </w:tc>
        <w:tc>
          <w:tcPr>
            <w:tcW w:w="885" w:type="dxa"/>
            <w:gridSpan w:val="2"/>
            <w:noWrap w:val="0"/>
            <w:vAlign w:val="center"/>
          </w:tcPr>
          <w:p w14:paraId="147465E4">
            <w:pPr>
              <w:keepNext w:val="0"/>
              <w:keepLines w:val="0"/>
              <w:pageBreakBefore w:val="0"/>
              <w:widowControl w:val="0"/>
              <w:kinsoku/>
              <w:wordWrap/>
              <w:overflowPunct/>
              <w:topLinePunct w:val="0"/>
              <w:autoSpaceDE/>
              <w:autoSpaceDN/>
              <w:bidi w:val="0"/>
              <w:adjustRightInd/>
              <w:snapToGrid/>
              <w:spacing w:line="360" w:lineRule="exact"/>
              <w:jc w:val="distribute"/>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民族</w:t>
            </w:r>
          </w:p>
        </w:tc>
        <w:tc>
          <w:tcPr>
            <w:tcW w:w="1320" w:type="dxa"/>
            <w:noWrap w:val="0"/>
            <w:vAlign w:val="center"/>
          </w:tcPr>
          <w:p w14:paraId="04D35D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 xml:space="preserve"> </w:t>
            </w:r>
          </w:p>
        </w:tc>
        <w:tc>
          <w:tcPr>
            <w:tcW w:w="2198" w:type="dxa"/>
            <w:gridSpan w:val="2"/>
            <w:vMerge w:val="restart"/>
            <w:noWrap w:val="0"/>
            <w:vAlign w:val="center"/>
          </w:tcPr>
          <w:p w14:paraId="37A29D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val="en-US" w:eastAsia="zh-CN"/>
              </w:rPr>
            </w:pPr>
          </w:p>
        </w:tc>
      </w:tr>
      <w:tr w14:paraId="0C57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126" w:type="dxa"/>
            <w:noWrap w:val="0"/>
            <w:vAlign w:val="center"/>
          </w:tcPr>
          <w:p w14:paraId="6A302BB6">
            <w:pPr>
              <w:keepNext w:val="0"/>
              <w:keepLines w:val="0"/>
              <w:pageBreakBefore w:val="0"/>
              <w:widowControl w:val="0"/>
              <w:kinsoku/>
              <w:wordWrap/>
              <w:overflowPunct/>
              <w:topLinePunct w:val="0"/>
              <w:autoSpaceDE/>
              <w:autoSpaceDN/>
              <w:bidi w:val="0"/>
              <w:adjustRightInd/>
              <w:snapToGrid/>
              <w:spacing w:line="360" w:lineRule="exact"/>
              <w:jc w:val="distribute"/>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籍贯</w:t>
            </w:r>
          </w:p>
        </w:tc>
        <w:tc>
          <w:tcPr>
            <w:tcW w:w="1155" w:type="dxa"/>
            <w:gridSpan w:val="2"/>
            <w:noWrap w:val="0"/>
            <w:vAlign w:val="center"/>
          </w:tcPr>
          <w:p w14:paraId="74BD1D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 xml:space="preserve"> </w:t>
            </w:r>
          </w:p>
        </w:tc>
        <w:tc>
          <w:tcPr>
            <w:tcW w:w="1417" w:type="dxa"/>
            <w:gridSpan w:val="2"/>
            <w:noWrap w:val="0"/>
            <w:vAlign w:val="center"/>
          </w:tcPr>
          <w:p w14:paraId="0C6D190C">
            <w:pPr>
              <w:keepNext w:val="0"/>
              <w:keepLines w:val="0"/>
              <w:pageBreakBefore w:val="0"/>
              <w:widowControl w:val="0"/>
              <w:kinsoku/>
              <w:wordWrap/>
              <w:overflowPunct/>
              <w:topLinePunct w:val="0"/>
              <w:autoSpaceDE/>
              <w:autoSpaceDN/>
              <w:bidi w:val="0"/>
              <w:adjustRightInd/>
              <w:snapToGrid/>
              <w:spacing w:line="360" w:lineRule="exact"/>
              <w:jc w:val="distribute"/>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2873" w:type="dxa"/>
            <w:gridSpan w:val="4"/>
            <w:noWrap w:val="0"/>
            <w:vAlign w:val="center"/>
          </w:tcPr>
          <w:p w14:paraId="1AC654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lang w:val="en-US" w:eastAsia="zh-CN"/>
              </w:rPr>
              <w:t xml:space="preserve"> </w:t>
            </w:r>
          </w:p>
        </w:tc>
        <w:tc>
          <w:tcPr>
            <w:tcW w:w="2198" w:type="dxa"/>
            <w:gridSpan w:val="2"/>
            <w:vMerge w:val="continue"/>
            <w:noWrap w:val="0"/>
            <w:vAlign w:val="center"/>
          </w:tcPr>
          <w:p w14:paraId="4AA70F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val="en-US" w:eastAsia="zh-CN"/>
              </w:rPr>
            </w:pPr>
          </w:p>
        </w:tc>
      </w:tr>
      <w:tr w14:paraId="73AD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26" w:type="dxa"/>
            <w:noWrap w:val="0"/>
            <w:vAlign w:val="center"/>
          </w:tcPr>
          <w:p w14:paraId="63063041">
            <w:pPr>
              <w:keepNext w:val="0"/>
              <w:keepLines w:val="0"/>
              <w:pageBreakBefore w:val="0"/>
              <w:widowControl w:val="0"/>
              <w:kinsoku/>
              <w:wordWrap/>
              <w:overflowPunct/>
              <w:topLinePunct w:val="0"/>
              <w:autoSpaceDE/>
              <w:autoSpaceDN/>
              <w:bidi w:val="0"/>
              <w:adjustRightInd/>
              <w:snapToGrid/>
              <w:spacing w:line="360" w:lineRule="exact"/>
              <w:jc w:val="distribute"/>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政治面貌</w:t>
            </w:r>
          </w:p>
        </w:tc>
        <w:tc>
          <w:tcPr>
            <w:tcW w:w="1155" w:type="dxa"/>
            <w:gridSpan w:val="2"/>
            <w:noWrap w:val="0"/>
            <w:vAlign w:val="center"/>
          </w:tcPr>
          <w:p w14:paraId="02B84B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 xml:space="preserve"> </w:t>
            </w:r>
          </w:p>
        </w:tc>
        <w:tc>
          <w:tcPr>
            <w:tcW w:w="1417" w:type="dxa"/>
            <w:gridSpan w:val="2"/>
            <w:noWrap w:val="0"/>
            <w:vAlign w:val="center"/>
          </w:tcPr>
          <w:p w14:paraId="0DF44AD7">
            <w:pPr>
              <w:keepNext w:val="0"/>
              <w:keepLines w:val="0"/>
              <w:pageBreakBefore w:val="0"/>
              <w:widowControl w:val="0"/>
              <w:kinsoku/>
              <w:wordWrap/>
              <w:overflowPunct/>
              <w:topLinePunct w:val="0"/>
              <w:autoSpaceDE/>
              <w:autoSpaceDN/>
              <w:bidi w:val="0"/>
              <w:adjustRightInd/>
              <w:snapToGrid/>
              <w:spacing w:line="360" w:lineRule="exact"/>
              <w:jc w:val="distribute"/>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出生</w:t>
            </w:r>
          </w:p>
          <w:p w14:paraId="251A71CB">
            <w:pPr>
              <w:keepNext w:val="0"/>
              <w:keepLines w:val="0"/>
              <w:pageBreakBefore w:val="0"/>
              <w:widowControl w:val="0"/>
              <w:kinsoku/>
              <w:wordWrap/>
              <w:overflowPunct/>
              <w:topLinePunct w:val="0"/>
              <w:autoSpaceDE/>
              <w:autoSpaceDN/>
              <w:bidi w:val="0"/>
              <w:adjustRightInd/>
              <w:snapToGrid/>
              <w:spacing w:line="360" w:lineRule="exact"/>
              <w:jc w:val="distribute"/>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年月</w:t>
            </w:r>
          </w:p>
        </w:tc>
        <w:tc>
          <w:tcPr>
            <w:tcW w:w="2873" w:type="dxa"/>
            <w:gridSpan w:val="4"/>
            <w:noWrap w:val="0"/>
            <w:vAlign w:val="center"/>
          </w:tcPr>
          <w:p w14:paraId="47BCE1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lang w:val="en-US" w:eastAsia="zh-CN"/>
              </w:rPr>
              <w:t xml:space="preserve"> </w:t>
            </w:r>
          </w:p>
        </w:tc>
        <w:tc>
          <w:tcPr>
            <w:tcW w:w="2198" w:type="dxa"/>
            <w:gridSpan w:val="2"/>
            <w:vMerge w:val="continue"/>
            <w:noWrap w:val="0"/>
            <w:vAlign w:val="center"/>
          </w:tcPr>
          <w:p w14:paraId="2B45E1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val="en-US" w:eastAsia="zh-CN"/>
              </w:rPr>
            </w:pPr>
          </w:p>
        </w:tc>
      </w:tr>
      <w:tr w14:paraId="22F0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26" w:type="dxa"/>
            <w:noWrap w:val="0"/>
            <w:vAlign w:val="center"/>
          </w:tcPr>
          <w:p w14:paraId="1409E15C">
            <w:pPr>
              <w:keepNext w:val="0"/>
              <w:keepLines w:val="0"/>
              <w:pageBreakBefore w:val="0"/>
              <w:widowControl w:val="0"/>
              <w:kinsoku/>
              <w:wordWrap/>
              <w:overflowPunct/>
              <w:topLinePunct w:val="0"/>
              <w:autoSpaceDE/>
              <w:autoSpaceDN/>
              <w:bidi w:val="0"/>
              <w:adjustRightInd/>
              <w:snapToGrid/>
              <w:spacing w:line="360" w:lineRule="exact"/>
              <w:jc w:val="distribute"/>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学历</w:t>
            </w:r>
          </w:p>
        </w:tc>
        <w:tc>
          <w:tcPr>
            <w:tcW w:w="1155" w:type="dxa"/>
            <w:gridSpan w:val="2"/>
            <w:noWrap w:val="0"/>
            <w:vAlign w:val="center"/>
          </w:tcPr>
          <w:p w14:paraId="7AAEB6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 xml:space="preserve"> </w:t>
            </w:r>
          </w:p>
        </w:tc>
        <w:tc>
          <w:tcPr>
            <w:tcW w:w="1417" w:type="dxa"/>
            <w:gridSpan w:val="2"/>
            <w:noWrap w:val="0"/>
            <w:vAlign w:val="center"/>
          </w:tcPr>
          <w:p w14:paraId="02ADB6A6">
            <w:pPr>
              <w:keepNext w:val="0"/>
              <w:keepLines w:val="0"/>
              <w:pageBreakBefore w:val="0"/>
              <w:widowControl w:val="0"/>
              <w:kinsoku/>
              <w:wordWrap/>
              <w:overflowPunct/>
              <w:topLinePunct w:val="0"/>
              <w:autoSpaceDE/>
              <w:autoSpaceDN/>
              <w:bidi w:val="0"/>
              <w:adjustRightInd/>
              <w:snapToGrid/>
              <w:spacing w:line="360" w:lineRule="exact"/>
              <w:jc w:val="distribute"/>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毕业院校及专业</w:t>
            </w:r>
          </w:p>
        </w:tc>
        <w:tc>
          <w:tcPr>
            <w:tcW w:w="2873" w:type="dxa"/>
            <w:gridSpan w:val="4"/>
            <w:noWrap w:val="0"/>
            <w:vAlign w:val="center"/>
          </w:tcPr>
          <w:p w14:paraId="6C89EE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 xml:space="preserve"> </w:t>
            </w:r>
          </w:p>
        </w:tc>
        <w:tc>
          <w:tcPr>
            <w:tcW w:w="2198" w:type="dxa"/>
            <w:gridSpan w:val="2"/>
            <w:vMerge w:val="continue"/>
            <w:noWrap w:val="0"/>
            <w:vAlign w:val="center"/>
          </w:tcPr>
          <w:p w14:paraId="54C951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val="en-US" w:eastAsia="zh-CN"/>
              </w:rPr>
            </w:pPr>
          </w:p>
        </w:tc>
      </w:tr>
      <w:tr w14:paraId="3358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126" w:type="dxa"/>
            <w:noWrap w:val="0"/>
            <w:vAlign w:val="center"/>
          </w:tcPr>
          <w:p w14:paraId="20FAD917">
            <w:pPr>
              <w:keepNext w:val="0"/>
              <w:keepLines w:val="0"/>
              <w:pageBreakBefore w:val="0"/>
              <w:widowControl w:val="0"/>
              <w:kinsoku/>
              <w:wordWrap/>
              <w:overflowPunct/>
              <w:topLinePunct w:val="0"/>
              <w:autoSpaceDE/>
              <w:autoSpaceDN/>
              <w:bidi w:val="0"/>
              <w:adjustRightInd/>
              <w:snapToGrid/>
              <w:spacing w:line="360" w:lineRule="exact"/>
              <w:jc w:val="distribute"/>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家庭住址</w:t>
            </w:r>
          </w:p>
        </w:tc>
        <w:tc>
          <w:tcPr>
            <w:tcW w:w="5445" w:type="dxa"/>
            <w:gridSpan w:val="8"/>
            <w:noWrap w:val="0"/>
            <w:vAlign w:val="center"/>
          </w:tcPr>
          <w:p w14:paraId="0C825C0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 xml:space="preserve"> </w:t>
            </w:r>
          </w:p>
        </w:tc>
        <w:tc>
          <w:tcPr>
            <w:tcW w:w="780" w:type="dxa"/>
            <w:noWrap w:val="0"/>
            <w:vAlign w:val="center"/>
          </w:tcPr>
          <w:p w14:paraId="153C8F42">
            <w:pPr>
              <w:keepNext w:val="0"/>
              <w:keepLines w:val="0"/>
              <w:pageBreakBefore w:val="0"/>
              <w:widowControl w:val="0"/>
              <w:kinsoku/>
              <w:wordWrap/>
              <w:overflowPunct/>
              <w:topLinePunct w:val="0"/>
              <w:autoSpaceDE/>
              <w:autoSpaceDN/>
              <w:bidi w:val="0"/>
              <w:adjustRightInd/>
              <w:snapToGrid/>
              <w:spacing w:line="360" w:lineRule="exact"/>
              <w:jc w:val="distribute"/>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邮政编码</w:t>
            </w:r>
          </w:p>
        </w:tc>
        <w:tc>
          <w:tcPr>
            <w:tcW w:w="1418" w:type="dxa"/>
            <w:noWrap w:val="0"/>
            <w:vAlign w:val="center"/>
          </w:tcPr>
          <w:p w14:paraId="53FE04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 xml:space="preserve"> </w:t>
            </w:r>
          </w:p>
        </w:tc>
      </w:tr>
      <w:tr w14:paraId="325D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126" w:type="dxa"/>
            <w:noWrap w:val="0"/>
            <w:vAlign w:val="center"/>
          </w:tcPr>
          <w:p w14:paraId="5E0E7843">
            <w:pPr>
              <w:keepNext w:val="0"/>
              <w:keepLines w:val="0"/>
              <w:pageBreakBefore w:val="0"/>
              <w:widowControl w:val="0"/>
              <w:kinsoku/>
              <w:wordWrap/>
              <w:overflowPunct/>
              <w:topLinePunct w:val="0"/>
              <w:autoSpaceDE/>
              <w:autoSpaceDN/>
              <w:bidi w:val="0"/>
              <w:adjustRightInd/>
              <w:snapToGrid/>
              <w:spacing w:line="360" w:lineRule="exact"/>
              <w:jc w:val="distribute"/>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现任职务</w:t>
            </w:r>
          </w:p>
        </w:tc>
        <w:tc>
          <w:tcPr>
            <w:tcW w:w="7643" w:type="dxa"/>
            <w:gridSpan w:val="10"/>
            <w:noWrap w:val="0"/>
            <w:vAlign w:val="center"/>
          </w:tcPr>
          <w:p w14:paraId="2CED841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 xml:space="preserve"> </w:t>
            </w:r>
          </w:p>
        </w:tc>
      </w:tr>
      <w:tr w14:paraId="624C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26" w:type="dxa"/>
            <w:vMerge w:val="restart"/>
            <w:noWrap w:val="0"/>
            <w:vAlign w:val="center"/>
          </w:tcPr>
          <w:p w14:paraId="6DF93B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本人简历（从大学开始填写）</w:t>
            </w:r>
          </w:p>
        </w:tc>
        <w:tc>
          <w:tcPr>
            <w:tcW w:w="2572" w:type="dxa"/>
            <w:gridSpan w:val="4"/>
            <w:noWrap w:val="0"/>
            <w:vAlign w:val="center"/>
          </w:tcPr>
          <w:p w14:paraId="07B995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起止时间</w:t>
            </w:r>
          </w:p>
        </w:tc>
        <w:tc>
          <w:tcPr>
            <w:tcW w:w="5071" w:type="dxa"/>
            <w:gridSpan w:val="6"/>
            <w:noWrap w:val="0"/>
            <w:vAlign w:val="center"/>
          </w:tcPr>
          <w:p w14:paraId="2F4FDD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学习、工作单位</w:t>
            </w:r>
          </w:p>
        </w:tc>
      </w:tr>
      <w:tr w14:paraId="08EE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26" w:type="dxa"/>
            <w:vMerge w:val="continue"/>
            <w:noWrap w:val="0"/>
            <w:vAlign w:val="center"/>
          </w:tcPr>
          <w:p w14:paraId="3DA29F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val="en-US" w:eastAsia="zh-CN"/>
              </w:rPr>
            </w:pPr>
          </w:p>
        </w:tc>
        <w:tc>
          <w:tcPr>
            <w:tcW w:w="2572" w:type="dxa"/>
            <w:gridSpan w:val="4"/>
            <w:noWrap w:val="0"/>
            <w:vAlign w:val="center"/>
          </w:tcPr>
          <w:p w14:paraId="027D89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 xml:space="preserve"> </w:t>
            </w:r>
          </w:p>
        </w:tc>
        <w:tc>
          <w:tcPr>
            <w:tcW w:w="5071" w:type="dxa"/>
            <w:gridSpan w:val="6"/>
            <w:noWrap w:val="0"/>
            <w:vAlign w:val="center"/>
          </w:tcPr>
          <w:p w14:paraId="5C3AC3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 xml:space="preserve"> </w:t>
            </w:r>
          </w:p>
        </w:tc>
      </w:tr>
      <w:tr w14:paraId="5A20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26" w:type="dxa"/>
            <w:vMerge w:val="restart"/>
            <w:noWrap w:val="0"/>
            <w:vAlign w:val="center"/>
          </w:tcPr>
          <w:p w14:paraId="02F0BA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家庭成员和重要社会关系</w:t>
            </w:r>
          </w:p>
        </w:tc>
        <w:tc>
          <w:tcPr>
            <w:tcW w:w="1417" w:type="dxa"/>
            <w:gridSpan w:val="3"/>
            <w:noWrap w:val="0"/>
            <w:vAlign w:val="center"/>
          </w:tcPr>
          <w:p w14:paraId="1300FF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55" w:type="dxa"/>
            <w:noWrap w:val="0"/>
            <w:vAlign w:val="center"/>
          </w:tcPr>
          <w:p w14:paraId="243630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年龄</w:t>
            </w:r>
          </w:p>
        </w:tc>
        <w:tc>
          <w:tcPr>
            <w:tcW w:w="1110" w:type="dxa"/>
            <w:gridSpan w:val="2"/>
            <w:noWrap w:val="0"/>
            <w:vAlign w:val="center"/>
          </w:tcPr>
          <w:p w14:paraId="3EB579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w:t>
            </w:r>
          </w:p>
        </w:tc>
        <w:tc>
          <w:tcPr>
            <w:tcW w:w="3961" w:type="dxa"/>
            <w:gridSpan w:val="4"/>
            <w:noWrap w:val="0"/>
            <w:vAlign w:val="center"/>
          </w:tcPr>
          <w:p w14:paraId="3FB4E0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工作单位及职务</w:t>
            </w:r>
          </w:p>
        </w:tc>
      </w:tr>
      <w:tr w14:paraId="44A8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26" w:type="dxa"/>
            <w:vMerge w:val="continue"/>
            <w:noWrap w:val="0"/>
            <w:vAlign w:val="center"/>
          </w:tcPr>
          <w:p w14:paraId="03199ED0">
            <w:pPr>
              <w:keepNext w:val="0"/>
              <w:keepLines w:val="0"/>
              <w:pageBreakBefore w:val="0"/>
              <w:widowControl w:val="0"/>
              <w:kinsoku/>
              <w:wordWrap/>
              <w:overflowPunct/>
              <w:topLinePunct w:val="0"/>
              <w:autoSpaceDE/>
              <w:autoSpaceDN/>
              <w:bidi w:val="0"/>
              <w:adjustRightInd/>
              <w:snapToGrid/>
              <w:spacing w:line="360" w:lineRule="exact"/>
              <w:jc w:val="distribute"/>
              <w:textAlignment w:val="auto"/>
              <w:rPr>
                <w:rFonts w:hint="eastAsia" w:ascii="宋体" w:hAnsi="宋体" w:eastAsia="宋体" w:cs="宋体"/>
                <w:color w:val="auto"/>
                <w:sz w:val="21"/>
                <w:szCs w:val="21"/>
                <w:vertAlign w:val="baseline"/>
                <w:lang w:val="en-US" w:eastAsia="zh-CN"/>
              </w:rPr>
            </w:pPr>
          </w:p>
        </w:tc>
        <w:tc>
          <w:tcPr>
            <w:tcW w:w="1417" w:type="dxa"/>
            <w:gridSpan w:val="3"/>
            <w:noWrap w:val="0"/>
            <w:vAlign w:val="center"/>
          </w:tcPr>
          <w:p w14:paraId="713A4F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 xml:space="preserve"> </w:t>
            </w:r>
          </w:p>
        </w:tc>
        <w:tc>
          <w:tcPr>
            <w:tcW w:w="1155" w:type="dxa"/>
            <w:noWrap w:val="0"/>
            <w:vAlign w:val="center"/>
          </w:tcPr>
          <w:p w14:paraId="79F60A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vertAlign w:val="baseline"/>
                <w:lang w:val="en-US" w:eastAsia="zh-CN"/>
              </w:rPr>
            </w:pPr>
          </w:p>
        </w:tc>
        <w:tc>
          <w:tcPr>
            <w:tcW w:w="1110" w:type="dxa"/>
            <w:gridSpan w:val="2"/>
            <w:noWrap w:val="0"/>
            <w:vAlign w:val="center"/>
          </w:tcPr>
          <w:p w14:paraId="472186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vertAlign w:val="baseline"/>
                <w:lang w:val="en-US" w:eastAsia="zh-CN"/>
              </w:rPr>
            </w:pPr>
          </w:p>
        </w:tc>
        <w:tc>
          <w:tcPr>
            <w:tcW w:w="3961" w:type="dxa"/>
            <w:gridSpan w:val="4"/>
            <w:noWrap w:val="0"/>
            <w:vAlign w:val="center"/>
          </w:tcPr>
          <w:p w14:paraId="2F3056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vertAlign w:val="baseline"/>
                <w:lang w:val="en-US" w:eastAsia="zh-CN"/>
              </w:rPr>
            </w:pPr>
          </w:p>
        </w:tc>
      </w:tr>
      <w:tr w14:paraId="32F6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26" w:type="dxa"/>
            <w:vMerge w:val="continue"/>
            <w:noWrap w:val="0"/>
            <w:vAlign w:val="center"/>
          </w:tcPr>
          <w:p w14:paraId="32209CDF">
            <w:pPr>
              <w:keepNext w:val="0"/>
              <w:keepLines w:val="0"/>
              <w:pageBreakBefore w:val="0"/>
              <w:widowControl w:val="0"/>
              <w:kinsoku/>
              <w:wordWrap/>
              <w:overflowPunct/>
              <w:topLinePunct w:val="0"/>
              <w:autoSpaceDE/>
              <w:autoSpaceDN/>
              <w:bidi w:val="0"/>
              <w:adjustRightInd/>
              <w:snapToGrid/>
              <w:spacing w:line="360" w:lineRule="exact"/>
              <w:jc w:val="distribute"/>
              <w:textAlignment w:val="auto"/>
              <w:rPr>
                <w:rFonts w:hint="eastAsia" w:ascii="宋体" w:hAnsi="宋体" w:eastAsia="宋体" w:cs="宋体"/>
                <w:color w:val="auto"/>
                <w:sz w:val="21"/>
                <w:szCs w:val="21"/>
                <w:vertAlign w:val="baseline"/>
                <w:lang w:val="en-US" w:eastAsia="zh-CN"/>
              </w:rPr>
            </w:pPr>
          </w:p>
        </w:tc>
        <w:tc>
          <w:tcPr>
            <w:tcW w:w="1417" w:type="dxa"/>
            <w:gridSpan w:val="3"/>
            <w:noWrap w:val="0"/>
            <w:vAlign w:val="center"/>
          </w:tcPr>
          <w:p w14:paraId="5EDC5D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 xml:space="preserve"> </w:t>
            </w:r>
          </w:p>
        </w:tc>
        <w:tc>
          <w:tcPr>
            <w:tcW w:w="1155" w:type="dxa"/>
            <w:noWrap w:val="0"/>
            <w:vAlign w:val="center"/>
          </w:tcPr>
          <w:p w14:paraId="1EAB26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vertAlign w:val="baseline"/>
                <w:lang w:val="en-US" w:eastAsia="zh-CN"/>
              </w:rPr>
            </w:pPr>
          </w:p>
        </w:tc>
        <w:tc>
          <w:tcPr>
            <w:tcW w:w="1110" w:type="dxa"/>
            <w:gridSpan w:val="2"/>
            <w:noWrap w:val="0"/>
            <w:vAlign w:val="center"/>
          </w:tcPr>
          <w:p w14:paraId="1DE49D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vertAlign w:val="baseline"/>
                <w:lang w:val="en-US" w:eastAsia="zh-CN"/>
              </w:rPr>
            </w:pPr>
          </w:p>
        </w:tc>
        <w:tc>
          <w:tcPr>
            <w:tcW w:w="3961" w:type="dxa"/>
            <w:gridSpan w:val="4"/>
            <w:noWrap w:val="0"/>
            <w:vAlign w:val="center"/>
          </w:tcPr>
          <w:p w14:paraId="7DF5ED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vertAlign w:val="baseline"/>
                <w:lang w:val="en-US" w:eastAsia="zh-CN"/>
              </w:rPr>
            </w:pPr>
          </w:p>
        </w:tc>
      </w:tr>
      <w:tr w14:paraId="78CE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1723" w:type="dxa"/>
            <w:gridSpan w:val="2"/>
            <w:noWrap w:val="0"/>
            <w:vAlign w:val="center"/>
          </w:tcPr>
          <w:p w14:paraId="0A35A01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奖惩情况</w:t>
            </w:r>
          </w:p>
        </w:tc>
        <w:tc>
          <w:tcPr>
            <w:tcW w:w="7046" w:type="dxa"/>
            <w:gridSpan w:val="9"/>
            <w:noWrap w:val="0"/>
            <w:vAlign w:val="center"/>
          </w:tcPr>
          <w:p w14:paraId="6FF11A3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 xml:space="preserve"> </w:t>
            </w:r>
          </w:p>
        </w:tc>
      </w:tr>
      <w:tr w14:paraId="1A1D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exact"/>
          <w:jc w:val="center"/>
        </w:trPr>
        <w:tc>
          <w:tcPr>
            <w:tcW w:w="8769" w:type="dxa"/>
            <w:gridSpan w:val="11"/>
            <w:noWrap w:val="0"/>
            <w:vAlign w:val="center"/>
          </w:tcPr>
          <w:p w14:paraId="2CA729D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本人保证</w:t>
            </w:r>
            <w:r>
              <w:rPr>
                <w:rFonts w:hint="eastAsia" w:ascii="宋体" w:hAnsi="宋体" w:eastAsia="宋体" w:cs="宋体"/>
                <w:color w:val="auto"/>
                <w:sz w:val="21"/>
                <w:szCs w:val="21"/>
                <w:lang w:eastAsia="zh-CN"/>
              </w:rPr>
              <w:t>所</w:t>
            </w:r>
            <w:r>
              <w:rPr>
                <w:rFonts w:hint="eastAsia" w:ascii="宋体" w:hAnsi="宋体" w:eastAsia="宋体" w:cs="宋体"/>
                <w:color w:val="auto"/>
                <w:sz w:val="21"/>
                <w:szCs w:val="21"/>
              </w:rPr>
              <w:t>提供的所有个人信息都是真实的，没有任何虚假、伪造和隐瞒。</w:t>
            </w:r>
          </w:p>
          <w:p w14:paraId="3C0F09E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vertAlign w:val="baseline"/>
                <w:lang w:val="en-US" w:eastAsia="zh-CN"/>
              </w:rPr>
              <w:t xml:space="preserve">                                   </w:t>
            </w:r>
            <w:r>
              <w:rPr>
                <w:rFonts w:hint="eastAsia" w:ascii="宋体" w:hAnsi="宋体" w:eastAsia="宋体" w:cs="宋体"/>
                <w:color w:val="auto"/>
                <w:sz w:val="21"/>
                <w:szCs w:val="21"/>
                <w:lang w:val="en-US" w:eastAsia="zh-CN"/>
              </w:rPr>
              <w:t>本人签名：</w:t>
            </w:r>
          </w:p>
          <w:p w14:paraId="74B0964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 xml:space="preserve">                                    年   月   日</w:t>
            </w:r>
          </w:p>
        </w:tc>
      </w:tr>
      <w:tr w14:paraId="6A1E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exact"/>
          <w:jc w:val="center"/>
        </w:trPr>
        <w:tc>
          <w:tcPr>
            <w:tcW w:w="1126" w:type="dxa"/>
            <w:noWrap w:val="0"/>
            <w:vAlign w:val="center"/>
          </w:tcPr>
          <w:p w14:paraId="79C60A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所在单位审查意见</w:t>
            </w:r>
          </w:p>
        </w:tc>
        <w:tc>
          <w:tcPr>
            <w:tcW w:w="7643" w:type="dxa"/>
            <w:gridSpan w:val="10"/>
            <w:noWrap w:val="0"/>
            <w:vAlign w:val="center"/>
          </w:tcPr>
          <w:p w14:paraId="6E7846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val="en-US" w:eastAsia="zh-CN"/>
              </w:rPr>
            </w:pPr>
          </w:p>
          <w:p w14:paraId="1C0D57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vertAlign w:val="baseline"/>
                <w:lang w:val="en-US" w:eastAsia="zh-CN"/>
              </w:rPr>
            </w:pPr>
          </w:p>
          <w:p w14:paraId="54513A4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 xml:space="preserve">                                  （盖章）</w:t>
            </w:r>
          </w:p>
          <w:p w14:paraId="33D6C1D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 xml:space="preserve">                              年     月     日</w:t>
            </w:r>
          </w:p>
        </w:tc>
      </w:tr>
    </w:tbl>
    <w:p w14:paraId="115B6EA0">
      <w:bookmarkStart w:id="0" w:name="_GoBack"/>
      <w:bookmarkEnd w:id="0"/>
    </w:p>
    <w:sectPr>
      <w:pgSz w:w="11906" w:h="16838"/>
      <w:pgMar w:top="2098" w:right="1474" w:bottom="1984" w:left="1587" w:header="851" w:footer="1587" w:gutter="0"/>
      <w:pgBorders>
        <w:top w:val="none" w:sz="0" w:space="0"/>
        <w:left w:val="none" w:sz="0" w:space="0"/>
        <w:bottom w:val="none" w:sz="0" w:space="0"/>
        <w:right w:val="none" w:sz="0" w:space="0"/>
      </w:pgBorders>
      <w:cols w:space="720" w:num="1"/>
      <w:rtlGutter w:val="0"/>
      <w:docGrid w:type="linesAndChar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Math">
    <w:panose1 w:val="02040503050406030204"/>
    <w:charset w:val="00"/>
    <w:family w:val="roman"/>
    <w:pitch w:val="default"/>
    <w:sig w:usb0="E00002FF" w:usb1="42002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B41B6">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75044F"/>
    <w:multiLevelType w:val="singleLevel"/>
    <w:tmpl w:val="6A7504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F08D3"/>
    <w:rsid w:val="245F08D3"/>
    <w:rsid w:val="49927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autoSpaceDE/>
      <w:autoSpaceDN/>
      <w:adjustRightInd/>
      <w:spacing w:after="120" w:line="240" w:lineRule="auto"/>
      <w:ind w:left="420" w:leftChars="200" w:firstLine="420" w:firstLineChars="200"/>
      <w:jc w:val="left"/>
      <w:textAlignment w:val="auto"/>
    </w:pPr>
    <w:rPr>
      <w:rFonts w:ascii="Times New Roman" w:eastAsia="宋体"/>
      <w:sz w:val="21"/>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4">
    <w:name w:val="Body Text"/>
    <w:basedOn w:val="1"/>
    <w:next w:val="5"/>
    <w:qFormat/>
    <w:uiPriority w:val="0"/>
    <w:pPr>
      <w:spacing w:line="360" w:lineRule="auto"/>
    </w:pPr>
    <w:rPr>
      <w:rFonts w:ascii="黑体" w:hAnsi="Times New Roman" w:eastAsia="宋体" w:cs="Times New Roman"/>
      <w:kern w:val="0"/>
      <w:sz w:val="24"/>
      <w:szCs w:val="20"/>
    </w:rPr>
  </w:style>
  <w:style w:type="paragraph" w:styleId="5">
    <w:name w:val="Body Text First Indent"/>
    <w:basedOn w:val="4"/>
    <w:next w:val="1"/>
    <w:qFormat/>
    <w:uiPriority w:val="0"/>
    <w:pPr>
      <w:widowControl/>
      <w:ind w:firstLine="420" w:firstLineChars="100"/>
      <w:jc w:val="left"/>
    </w:p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pPr>
    <w:rPr>
      <w:sz w:val="18"/>
      <w:szCs w:val="18"/>
    </w:rPr>
  </w:style>
  <w:style w:type="paragraph" w:styleId="8">
    <w:name w:val="Body Text 2"/>
    <w:basedOn w:val="1"/>
    <w:qFormat/>
    <w:uiPriority w:val="0"/>
    <w:pPr>
      <w:widowControl w:val="0"/>
      <w:jc w:val="both"/>
    </w:pPr>
    <w:rPr>
      <w:rFonts w:ascii="宋体" w:hAnsi="宋体" w:cs="Arial Unicode MS"/>
      <w:kern w:val="2"/>
      <w:sz w:val="20"/>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2026-02-26T07:54:00Z</dcterms:created>
  <dc:creator>咚咚石</dc:creator>
  <cp:lastModifiedBy>咚咚石</cp:lastModifiedBy>
  <dcterms:modified xsi:type="dcterms:W3CDTF">2026-02-26T07:56:23Z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A6FEA2D0BC6842ABB88632CE8CF87CC3_11</vt:lpwstr>
  </property>
  <property fmtid="{D5CDD505-2E9C-101B-9397-08002B2CF9AE}" pid="4" name="KSOTemplateDocerSaveRecord">
    <vt:lpwstr>eyJoZGlkIjoiM2UzZjhlZWIwNjRkMmM1MGE5NWQzMDNmZGRiZTg0YTgiLCJ1c2VySWQiOiI0MDY1NDczOTcifQ==</vt:lpwstr>
  </property>
</Properties>
</file>